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72"/>
          <w:szCs w:val="72"/>
        </w:rPr>
      </w:pPr>
    </w:p>
    <w:p>
      <w:pPr>
        <w:jc w:val="center"/>
        <w:rPr>
          <w:sz w:val="72"/>
          <w:szCs w:val="72"/>
        </w:rPr>
      </w:pPr>
      <w:r>
        <w:rPr>
          <w:rFonts w:hint="eastAsia"/>
          <w:sz w:val="72"/>
          <w:szCs w:val="72"/>
        </w:rPr>
        <w:t>朱 泾 第 二 小 学</w:t>
      </w:r>
    </w:p>
    <w:p/>
    <w:p>
      <w:pPr>
        <w:rPr>
          <w:b/>
          <w:sz w:val="72"/>
          <w:szCs w:val="72"/>
        </w:rPr>
      </w:pPr>
    </w:p>
    <w:p>
      <w:pPr>
        <w:jc w:val="center"/>
        <w:rPr>
          <w:b/>
          <w:sz w:val="72"/>
          <w:szCs w:val="72"/>
        </w:rPr>
      </w:pPr>
      <w:r>
        <w:rPr>
          <w:rFonts w:hint="eastAsia"/>
          <w:b/>
          <w:sz w:val="72"/>
          <w:szCs w:val="72"/>
        </w:rPr>
        <w:t>聘</w:t>
      </w:r>
    </w:p>
    <w:p>
      <w:pPr>
        <w:jc w:val="center"/>
        <w:rPr>
          <w:b/>
          <w:sz w:val="72"/>
          <w:szCs w:val="72"/>
        </w:rPr>
      </w:pPr>
      <w:r>
        <w:rPr>
          <w:rFonts w:hint="eastAsia"/>
          <w:b/>
          <w:sz w:val="72"/>
          <w:szCs w:val="72"/>
        </w:rPr>
        <w:t>用</w:t>
      </w:r>
    </w:p>
    <w:p>
      <w:pPr>
        <w:jc w:val="center"/>
        <w:rPr>
          <w:b/>
          <w:sz w:val="72"/>
          <w:szCs w:val="72"/>
        </w:rPr>
      </w:pPr>
      <w:r>
        <w:rPr>
          <w:rFonts w:hint="eastAsia"/>
          <w:b/>
          <w:sz w:val="72"/>
          <w:szCs w:val="72"/>
        </w:rPr>
        <w:t>合</w:t>
      </w:r>
    </w:p>
    <w:p>
      <w:pPr>
        <w:jc w:val="center"/>
        <w:rPr>
          <w:b/>
          <w:sz w:val="72"/>
          <w:szCs w:val="72"/>
        </w:rPr>
      </w:pPr>
      <w:r>
        <w:rPr>
          <w:rFonts w:hint="eastAsia"/>
          <w:b/>
          <w:sz w:val="72"/>
          <w:szCs w:val="72"/>
        </w:rPr>
        <w:t>同</w:t>
      </w:r>
    </w:p>
    <w:p>
      <w:pPr>
        <w:jc w:val="center"/>
        <w:rPr>
          <w:b/>
          <w:sz w:val="72"/>
          <w:szCs w:val="72"/>
        </w:rPr>
      </w:pPr>
      <w:r>
        <w:rPr>
          <w:rFonts w:hint="eastAsia"/>
          <w:b/>
          <w:sz w:val="72"/>
          <w:szCs w:val="72"/>
        </w:rPr>
        <w:t>制</w:t>
      </w:r>
    </w:p>
    <w:p>
      <w:pPr>
        <w:jc w:val="center"/>
        <w:rPr>
          <w:b/>
          <w:sz w:val="72"/>
          <w:szCs w:val="72"/>
        </w:rPr>
      </w:pPr>
      <w:r>
        <w:rPr>
          <w:rFonts w:hint="eastAsia"/>
          <w:b/>
          <w:sz w:val="72"/>
          <w:szCs w:val="72"/>
        </w:rPr>
        <w:t>文</w:t>
      </w:r>
    </w:p>
    <w:p>
      <w:pPr>
        <w:jc w:val="center"/>
        <w:rPr>
          <w:b/>
          <w:sz w:val="72"/>
          <w:szCs w:val="72"/>
        </w:rPr>
      </w:pPr>
      <w:r>
        <w:rPr>
          <w:rFonts w:hint="eastAsia"/>
          <w:b/>
          <w:sz w:val="72"/>
          <w:szCs w:val="72"/>
        </w:rPr>
        <w:t>件</w:t>
      </w:r>
    </w:p>
    <w:p/>
    <w:p/>
    <w:p/>
    <w:p/>
    <w:p>
      <w:pPr>
        <w:jc w:val="center"/>
      </w:pPr>
    </w:p>
    <w:p>
      <w:pPr>
        <w:jc w:val="center"/>
        <w:rPr>
          <w:rFonts w:hint="eastAsia"/>
          <w:b/>
          <w:sz w:val="44"/>
          <w:szCs w:val="44"/>
        </w:rPr>
      </w:pPr>
      <w:r>
        <w:rPr>
          <w:rFonts w:hint="eastAsia"/>
          <w:b/>
          <w:sz w:val="44"/>
          <w:szCs w:val="44"/>
        </w:rPr>
        <w:t xml:space="preserve">目 </w:t>
      </w:r>
      <w:r>
        <w:rPr>
          <w:b/>
          <w:sz w:val="44"/>
          <w:szCs w:val="44"/>
        </w:rPr>
        <w:t xml:space="preserve">  </w:t>
      </w:r>
      <w:r>
        <w:rPr>
          <w:rFonts w:hint="eastAsia"/>
          <w:b/>
          <w:sz w:val="44"/>
          <w:szCs w:val="44"/>
        </w:rPr>
        <w:t>录</w:t>
      </w:r>
    </w:p>
    <w:p>
      <w:pPr>
        <w:jc w:val="center"/>
        <w:rPr>
          <w:rFonts w:hint="eastAsia"/>
          <w:b/>
          <w:sz w:val="44"/>
          <w:szCs w:val="44"/>
        </w:rPr>
      </w:pPr>
    </w:p>
    <w:p>
      <w:pPr>
        <w:pStyle w:val="6"/>
        <w:numPr>
          <w:ilvl w:val="0"/>
          <w:numId w:val="1"/>
        </w:numPr>
        <w:ind w:firstLineChars="0"/>
        <w:rPr>
          <w:sz w:val="24"/>
          <w:szCs w:val="24"/>
        </w:rPr>
      </w:pPr>
      <w:r>
        <w:rPr>
          <w:rFonts w:hint="eastAsia"/>
          <w:sz w:val="24"/>
          <w:szCs w:val="24"/>
        </w:rPr>
        <w:t>朱泾第二小学试行聘用合同制实施方案</w:t>
      </w:r>
    </w:p>
    <w:p>
      <w:pPr>
        <w:rPr>
          <w:sz w:val="24"/>
          <w:szCs w:val="24"/>
        </w:rPr>
      </w:pPr>
    </w:p>
    <w:p>
      <w:pPr>
        <w:pStyle w:val="6"/>
        <w:numPr>
          <w:ilvl w:val="0"/>
          <w:numId w:val="1"/>
        </w:numPr>
        <w:ind w:firstLineChars="0"/>
        <w:rPr>
          <w:sz w:val="24"/>
          <w:szCs w:val="24"/>
        </w:rPr>
      </w:pPr>
      <w:r>
        <w:rPr>
          <w:rFonts w:hint="eastAsia"/>
          <w:sz w:val="24"/>
          <w:szCs w:val="24"/>
        </w:rPr>
        <w:t>朱泾第二小学教职工岗位聘任实施方案</w:t>
      </w:r>
    </w:p>
    <w:p>
      <w:pPr>
        <w:rPr>
          <w:sz w:val="24"/>
          <w:szCs w:val="24"/>
        </w:rPr>
      </w:pPr>
    </w:p>
    <w:p>
      <w:pPr>
        <w:pStyle w:val="6"/>
        <w:numPr>
          <w:ilvl w:val="0"/>
          <w:numId w:val="1"/>
        </w:numPr>
        <w:ind w:firstLineChars="0"/>
        <w:rPr>
          <w:sz w:val="24"/>
          <w:szCs w:val="24"/>
        </w:rPr>
      </w:pPr>
      <w:r>
        <w:rPr>
          <w:rFonts w:hint="eastAsia"/>
          <w:sz w:val="24"/>
          <w:szCs w:val="24"/>
        </w:rPr>
        <w:t>朱泾第二小学学校人事争议调解小组工作条例</w:t>
      </w:r>
    </w:p>
    <w:p/>
    <w:p/>
    <w:p/>
    <w:p/>
    <w:p/>
    <w:p/>
    <w:p/>
    <w:p/>
    <w:p/>
    <w:p/>
    <w:p/>
    <w:p/>
    <w:p/>
    <w:p>
      <w:pPr>
        <w:jc w:val="both"/>
        <w:rPr>
          <w:b/>
          <w:sz w:val="28"/>
          <w:szCs w:val="28"/>
        </w:rPr>
        <w:sectPr>
          <w:pgSz w:w="11906" w:h="16838"/>
          <w:pgMar w:top="1440" w:right="1800" w:bottom="1440" w:left="1800" w:header="851" w:footer="992" w:gutter="0"/>
          <w:pgNumType w:fmt="numberInDash"/>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宋体" w:hAnsi="宋体" w:eastAsia="宋体" w:cs="宋体"/>
          <w:b/>
          <w:sz w:val="28"/>
          <w:szCs w:val="28"/>
        </w:rPr>
      </w:pPr>
      <w:r>
        <w:rPr>
          <w:rFonts w:hint="eastAsia" w:ascii="宋体" w:hAnsi="宋体" w:eastAsia="宋体" w:cs="宋体"/>
          <w:b/>
          <w:sz w:val="28"/>
          <w:szCs w:val="28"/>
        </w:rPr>
        <w:t>朱泾第二小学试行聘用合同制实施方案</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宋体" w:hAnsi="宋体" w:eastAsia="宋体" w:cs="宋体"/>
        </w:rPr>
      </w:pPr>
      <w:r>
        <w:rPr>
          <w:rFonts w:hint="eastAsia" w:ascii="宋体" w:hAnsi="宋体" w:eastAsia="宋体" w:cs="宋体"/>
        </w:rPr>
        <w:t>（一九九七年十二月十九日第五届第四次教代会通过）</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宋体" w:hAnsi="宋体" w:eastAsia="宋体" w:cs="宋体"/>
        </w:rPr>
      </w:pPr>
      <w:r>
        <w:rPr>
          <w:rFonts w:hint="eastAsia" w:ascii="宋体" w:hAnsi="宋体" w:eastAsia="宋体" w:cs="宋体"/>
        </w:rPr>
        <w:t>根据《中华人民共和国教育法》、《中华人民共和国劳动法》、上海市人民政府有关规定和市教委《关于本市普教系统中小学和其他事业单位试行聘用合同制的实施意见》、区教育局转发市教委《关于确认本市普教系统第二批聘用合同制试点单位的通知》的通知，结合本校实际，特制订《朱泾第二小学试行聘用合同制实施方案》。</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b/>
          <w:sz w:val="24"/>
          <w:szCs w:val="24"/>
        </w:rPr>
      </w:pPr>
      <w:r>
        <w:rPr>
          <w:rFonts w:hint="eastAsia" w:ascii="宋体" w:hAnsi="宋体" w:eastAsia="宋体" w:cs="宋体"/>
          <w:b/>
          <w:sz w:val="24"/>
          <w:szCs w:val="24"/>
        </w:rPr>
        <w:t>一、指导思想：</w:t>
      </w:r>
    </w:p>
    <w:p>
      <w:pPr>
        <w:pStyle w:val="6"/>
        <w:keepNext w:val="0"/>
        <w:keepLines w:val="0"/>
        <w:pageBreakBefore w:val="0"/>
        <w:widowControl w:val="0"/>
        <w:kinsoku/>
        <w:wordWrap/>
        <w:overflowPunct/>
        <w:topLinePunct w:val="0"/>
        <w:autoSpaceDE/>
        <w:autoSpaceDN/>
        <w:bidi w:val="0"/>
        <w:adjustRightInd/>
        <w:snapToGrid/>
        <w:spacing w:line="440" w:lineRule="exact"/>
        <w:ind w:left="420" w:firstLine="0" w:firstLineChars="0"/>
        <w:textAlignment w:val="auto"/>
        <w:outlineLvl w:val="9"/>
        <w:rPr>
          <w:rFonts w:hint="eastAsia" w:ascii="宋体" w:hAnsi="宋体" w:eastAsia="宋体" w:cs="宋体"/>
        </w:rPr>
      </w:pPr>
      <w:r>
        <w:rPr>
          <w:rFonts w:hint="eastAsia" w:ascii="宋体" w:hAnsi="宋体" w:eastAsia="宋体" w:cs="宋体"/>
        </w:rPr>
        <w:t>已试行聘用合同制工作为抓手，积极稳妥地推进学校内部管理体制综合改革，进一步完善双向选择、择优上岗的用人制度，建立有效的人才竞争机制，保障用人单位和教职工合法权益；加强教职工队伍建设，提高教职工队伍素质；增强法治观念，以法治教，已法行政，使学校管理纳入法制化、规范化轨道，促进办学效益的提高。</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r>
        <w:rPr>
          <w:rFonts w:hint="eastAsia" w:ascii="宋体" w:hAnsi="宋体" w:eastAsia="宋体" w:cs="宋体"/>
          <w:b/>
          <w:sz w:val="24"/>
          <w:szCs w:val="24"/>
        </w:rPr>
        <w:t>二、遵循原则：</w:t>
      </w:r>
    </w:p>
    <w:p>
      <w:pPr>
        <w:pStyle w:val="6"/>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平等、自愿、互利、协商一致的原则。学校与教职工签订聘用合同，必须充分尊重双方的平等地位，明确双方的权利、义务和责任，在自愿的基础上协商签订合同，聘用合同一经签订，即具有法律约束力。</w:t>
      </w:r>
    </w:p>
    <w:p>
      <w:pPr>
        <w:pStyle w:val="6"/>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合理设岗、竞争择优的原则。根据学校事业的发展需要及上级主管部门对我校的核定编制合理定员与设岗。在签订聘用合同基础上，本着个人凭实绩竞争上岗，学校按需要择优聘用上岗，双方签订岗位聘任合同，保障学校用人和教职工择业的合法权益，充分发挥两个积极性。</w:t>
      </w:r>
    </w:p>
    <w:p>
      <w:pPr>
        <w:pStyle w:val="6"/>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积极稳妥、实事求是的原则。试行聘用合同制工作，必须正确处理改革、发展和稳定的关系，要坚持稳定是基础、改革是动力、发展是目的的精神，一切从学校的实际出发，做到平稳起步、稳妥推进、遵章办事，不断探索、不断完善。</w:t>
      </w:r>
    </w:p>
    <w:p>
      <w:pPr>
        <w:pStyle w:val="6"/>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坚持精神鼓励和物质相结合的原则。树立先进教职工形象，弘扬奉献精神；坚持政治思想教育与行政措施相结合、同步推进的工作方法。</w:t>
      </w:r>
    </w:p>
    <w:p>
      <w:pPr>
        <w:pStyle w:val="6"/>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加强领导、依法行政的原则。试行聘用合同制工作，一定要坚持群众路线，坚持干部先行，以身作则，防止主观武断，急于求成，严格依法行政，使聘用、聘任的各个程序都符合法规的要求。</w:t>
      </w:r>
    </w:p>
    <w:p>
      <w:pPr>
        <w:pStyle w:val="6"/>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党政工齐抓共管的原则。试行聘用合同制，由行政组织实施，工会要将强监督，维护教职工和行政合法权益。党支部要起好指导把关作用，确保合同制顺利实施。</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b/>
          <w:sz w:val="24"/>
          <w:szCs w:val="24"/>
        </w:rPr>
      </w:pPr>
      <w:r>
        <w:rPr>
          <w:rFonts w:hint="eastAsia" w:ascii="宋体" w:hAnsi="宋体" w:eastAsia="宋体" w:cs="宋体"/>
          <w:b/>
          <w:sz w:val="24"/>
          <w:szCs w:val="24"/>
        </w:rPr>
        <w:t>三、范围对象：</w:t>
      </w:r>
    </w:p>
    <w:p>
      <w:pPr>
        <w:pStyle w:val="6"/>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现有在册的教职工。</w:t>
      </w:r>
    </w:p>
    <w:p>
      <w:pPr>
        <w:pStyle w:val="6"/>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今后新分配的大中专毕业生、外单位调入的各类人员及录用的其他人员。</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b/>
          <w:sz w:val="24"/>
          <w:szCs w:val="24"/>
        </w:rPr>
      </w:pPr>
      <w:r>
        <w:rPr>
          <w:rFonts w:hint="eastAsia" w:ascii="宋体" w:hAnsi="宋体" w:eastAsia="宋体" w:cs="宋体"/>
          <w:b/>
          <w:sz w:val="24"/>
          <w:szCs w:val="24"/>
        </w:rPr>
        <w:t>四、聘用依据：</w:t>
      </w:r>
    </w:p>
    <w:p>
      <w:pPr>
        <w:pStyle w:val="6"/>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法律依据：《中华人民共和国教育法》、《中华人民共和国教师法》、《中华人民共和国劳动法》、市人事局【1995】165号文《关于上海市事业单位实行聘用合同制暂行办法》、市教委【1995】67号文《关于本市普教系统系统中小学和其他事业单位试行聘用合同制的实施意见》等法律法规。</w:t>
      </w:r>
    </w:p>
    <w:p>
      <w:pPr>
        <w:pStyle w:val="6"/>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lang w:eastAsia="zh-CN"/>
        </w:rPr>
      </w:pPr>
      <w:r>
        <w:rPr>
          <w:rFonts w:hint="eastAsia" w:ascii="宋体" w:hAnsi="宋体" w:eastAsia="宋体" w:cs="宋体"/>
        </w:rPr>
        <w:t>编制依据：学校在上级主管部门的核定编制限额内聘用教职工，也可以适当少聘</w:t>
      </w:r>
      <w:r>
        <w:rPr>
          <w:rFonts w:hint="eastAsia" w:ascii="宋体" w:hAnsi="宋体" w:eastAsia="宋体" w:cs="宋体"/>
          <w:lang w:eastAsia="zh-CN"/>
        </w:rPr>
        <w:t>。</w:t>
      </w:r>
    </w:p>
    <w:p>
      <w:pPr>
        <w:pStyle w:val="6"/>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留有余地。</w:t>
      </w:r>
    </w:p>
    <w:p>
      <w:pPr>
        <w:pStyle w:val="6"/>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岗位依据：根据市教委有关规定，结合学校工作实际需要，科学合理设岗。原则上按岗位职数签订岗位聘任合同。</w:t>
      </w:r>
    </w:p>
    <w:p>
      <w:pPr>
        <w:pStyle w:val="6"/>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素质依据：学校聘用教职工，要根据其政治思想、师德行为、业务能力、履行职责、工作效果、身体状况等进行综合考核，择优聘任。</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b/>
          <w:sz w:val="24"/>
          <w:szCs w:val="24"/>
        </w:rPr>
      </w:pPr>
      <w:r>
        <w:rPr>
          <w:rFonts w:hint="eastAsia" w:ascii="宋体" w:hAnsi="宋体" w:eastAsia="宋体" w:cs="宋体"/>
          <w:b/>
          <w:sz w:val="24"/>
          <w:szCs w:val="24"/>
        </w:rPr>
        <w:t>五、聘用方法：</w:t>
      </w:r>
    </w:p>
    <w:p>
      <w:pPr>
        <w:pStyle w:val="6"/>
        <w:keepNext w:val="0"/>
        <w:keepLines w:val="0"/>
        <w:pageBreakBefore w:val="0"/>
        <w:widowControl w:val="0"/>
        <w:numPr>
          <w:ilvl w:val="0"/>
          <w:numId w:val="5"/>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先签订聘用合同，在此基础上签订岗位聘任合同。</w:t>
      </w:r>
    </w:p>
    <w:p>
      <w:pPr>
        <w:pStyle w:val="6"/>
        <w:keepNext w:val="0"/>
        <w:keepLines w:val="0"/>
        <w:pageBreakBefore w:val="0"/>
        <w:widowControl w:val="0"/>
        <w:numPr>
          <w:ilvl w:val="0"/>
          <w:numId w:val="5"/>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实行聘用合同制的教职工，一律以书面形式与学校法人代表或法人代表委托人签订聘用合同，学校应在签订合同前一周将文本送交受聘人员。聘用合同一式三份，教育局、聘用单位、受聘人各执一份。</w:t>
      </w:r>
    </w:p>
    <w:p>
      <w:pPr>
        <w:pStyle w:val="6"/>
        <w:keepNext w:val="0"/>
        <w:keepLines w:val="0"/>
        <w:pageBreakBefore w:val="0"/>
        <w:widowControl w:val="0"/>
        <w:numPr>
          <w:ilvl w:val="0"/>
          <w:numId w:val="6"/>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经上级任命的校级行政领导干部，其任命书代聘用合同。</w:t>
      </w:r>
    </w:p>
    <w:p>
      <w:pPr>
        <w:pStyle w:val="6"/>
        <w:keepNext w:val="0"/>
        <w:keepLines w:val="0"/>
        <w:pageBreakBefore w:val="0"/>
        <w:widowControl w:val="0"/>
        <w:numPr>
          <w:ilvl w:val="0"/>
          <w:numId w:val="6"/>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由上级任命或选举的学校党组织书记和工会主席其任命书或选举结果批准文件代聘用合同。</w:t>
      </w:r>
    </w:p>
    <w:p>
      <w:pPr>
        <w:pStyle w:val="6"/>
        <w:keepNext w:val="0"/>
        <w:keepLines w:val="0"/>
        <w:pageBreakBefore w:val="0"/>
        <w:widowControl w:val="0"/>
        <w:numPr>
          <w:ilvl w:val="0"/>
          <w:numId w:val="6"/>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由校长聘任的副校长和学校中层领导干部与法人代表签订聘用合同。</w:t>
      </w:r>
    </w:p>
    <w:p>
      <w:pPr>
        <w:pStyle w:val="6"/>
        <w:keepNext w:val="0"/>
        <w:keepLines w:val="0"/>
        <w:pageBreakBefore w:val="0"/>
        <w:widowControl w:val="0"/>
        <w:numPr>
          <w:ilvl w:val="0"/>
          <w:numId w:val="6"/>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学校其他教职工与法人代表或法人代表委托人签订聘用合同。</w:t>
      </w:r>
    </w:p>
    <w:p>
      <w:pPr>
        <w:pStyle w:val="6"/>
        <w:keepNext w:val="0"/>
        <w:keepLines w:val="0"/>
        <w:pageBreakBefore w:val="0"/>
        <w:widowControl w:val="0"/>
        <w:numPr>
          <w:ilvl w:val="0"/>
          <w:numId w:val="6"/>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原合同制职工与学校签订的合同，凡未到合同期限的，原则上应继续有效。如合同双方当事人同意，也可按《实施意见》重新签订聘用合同。</w:t>
      </w:r>
    </w:p>
    <w:p>
      <w:pPr>
        <w:pStyle w:val="6"/>
        <w:keepNext w:val="0"/>
        <w:keepLines w:val="0"/>
        <w:pageBreakBefore w:val="0"/>
        <w:widowControl w:val="0"/>
        <w:numPr>
          <w:ilvl w:val="0"/>
          <w:numId w:val="6"/>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本条1.2款的人员，任职期满后不再担任原职务，继续在本单位工作的，应仍按《实施方案》签订聘用合同。</w:t>
      </w:r>
    </w:p>
    <w:p>
      <w:pPr>
        <w:pStyle w:val="6"/>
        <w:keepNext w:val="0"/>
        <w:keepLines w:val="0"/>
        <w:pageBreakBefore w:val="0"/>
        <w:widowControl w:val="0"/>
        <w:numPr>
          <w:numId w:val="0"/>
        </w:numPr>
        <w:kinsoku/>
        <w:wordWrap/>
        <w:overflowPunct/>
        <w:topLinePunct w:val="0"/>
        <w:autoSpaceDE/>
        <w:autoSpaceDN/>
        <w:bidi w:val="0"/>
        <w:adjustRightInd/>
        <w:snapToGrid/>
        <w:spacing w:line="440" w:lineRule="exact"/>
        <w:jc w:val="both"/>
        <w:textAlignment w:val="auto"/>
        <w:outlineLvl w:val="9"/>
        <w:rPr>
          <w:rFonts w:hint="eastAsia" w:ascii="宋体" w:hAnsi="宋体" w:eastAsia="宋体" w:cs="宋体"/>
          <w:lang w:eastAsia="zh-CN"/>
        </w:rPr>
        <w:sectPr>
          <w:pgSz w:w="11906" w:h="16838"/>
          <w:pgMar w:top="1440" w:right="1800" w:bottom="1440" w:left="1800" w:header="851" w:footer="992" w:gutter="0"/>
          <w:pgNumType w:fmt="numberInDash" w:start="1"/>
          <w:cols w:space="425" w:num="1"/>
          <w:docGrid w:type="lines" w:linePitch="312" w:charSpace="0"/>
        </w:sectPr>
      </w:pPr>
    </w:p>
    <w:p>
      <w:pPr>
        <w:pStyle w:val="6"/>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聘用合同应具备的条款：</w:t>
      </w:r>
    </w:p>
    <w:p>
      <w:pPr>
        <w:pStyle w:val="6"/>
        <w:keepNext w:val="0"/>
        <w:keepLines w:val="0"/>
        <w:pageBreakBefore w:val="0"/>
        <w:widowControl w:val="0"/>
        <w:numPr>
          <w:ilvl w:val="0"/>
          <w:numId w:val="7"/>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聘用合同期限</w:t>
      </w:r>
    </w:p>
    <w:p>
      <w:pPr>
        <w:pStyle w:val="6"/>
        <w:keepNext w:val="0"/>
        <w:keepLines w:val="0"/>
        <w:pageBreakBefore w:val="0"/>
        <w:widowControl w:val="0"/>
        <w:numPr>
          <w:ilvl w:val="0"/>
          <w:numId w:val="7"/>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工作任务</w:t>
      </w:r>
    </w:p>
    <w:p>
      <w:pPr>
        <w:pStyle w:val="6"/>
        <w:keepNext w:val="0"/>
        <w:keepLines w:val="0"/>
        <w:pageBreakBefore w:val="0"/>
        <w:widowControl w:val="0"/>
        <w:numPr>
          <w:ilvl w:val="0"/>
          <w:numId w:val="7"/>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劳动保护和工作条件</w:t>
      </w:r>
    </w:p>
    <w:p>
      <w:pPr>
        <w:pStyle w:val="6"/>
        <w:keepNext w:val="0"/>
        <w:keepLines w:val="0"/>
        <w:pageBreakBefore w:val="0"/>
        <w:widowControl w:val="0"/>
        <w:numPr>
          <w:ilvl w:val="0"/>
          <w:numId w:val="7"/>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工作报酬</w:t>
      </w:r>
    </w:p>
    <w:p>
      <w:pPr>
        <w:pStyle w:val="6"/>
        <w:keepNext w:val="0"/>
        <w:keepLines w:val="0"/>
        <w:pageBreakBefore w:val="0"/>
        <w:widowControl w:val="0"/>
        <w:numPr>
          <w:ilvl w:val="0"/>
          <w:numId w:val="7"/>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工作纪律</w:t>
      </w:r>
    </w:p>
    <w:p>
      <w:pPr>
        <w:pStyle w:val="6"/>
        <w:keepNext w:val="0"/>
        <w:keepLines w:val="0"/>
        <w:pageBreakBefore w:val="0"/>
        <w:widowControl w:val="0"/>
        <w:numPr>
          <w:ilvl w:val="0"/>
          <w:numId w:val="7"/>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聘用合同终止的条件</w:t>
      </w:r>
    </w:p>
    <w:p>
      <w:pPr>
        <w:pStyle w:val="6"/>
        <w:keepNext w:val="0"/>
        <w:keepLines w:val="0"/>
        <w:pageBreakBefore w:val="0"/>
        <w:widowControl w:val="0"/>
        <w:numPr>
          <w:ilvl w:val="0"/>
          <w:numId w:val="7"/>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违反聘用合同的责任</w:t>
      </w:r>
    </w:p>
    <w:p>
      <w:pPr>
        <w:pStyle w:val="6"/>
        <w:keepNext w:val="0"/>
        <w:keepLines w:val="0"/>
        <w:pageBreakBefore w:val="0"/>
        <w:widowControl w:val="0"/>
        <w:kinsoku/>
        <w:wordWrap/>
        <w:overflowPunct/>
        <w:topLinePunct w:val="0"/>
        <w:autoSpaceDE/>
        <w:autoSpaceDN/>
        <w:bidi w:val="0"/>
        <w:adjustRightInd/>
        <w:snapToGrid/>
        <w:spacing w:line="440" w:lineRule="exact"/>
        <w:ind w:left="1140" w:firstLine="0" w:firstLineChars="0"/>
        <w:textAlignment w:val="auto"/>
        <w:outlineLvl w:val="9"/>
        <w:rPr>
          <w:rFonts w:hint="eastAsia" w:ascii="宋体" w:hAnsi="宋体" w:eastAsia="宋体" w:cs="宋体"/>
        </w:rPr>
      </w:pPr>
      <w:r>
        <w:rPr>
          <w:rFonts w:hint="eastAsia" w:ascii="宋体" w:hAnsi="宋体" w:eastAsia="宋体" w:cs="宋体"/>
        </w:rPr>
        <w:t>聘用合同除前款规定的必备条款外，当事人可以协商约定其他内容。</w:t>
      </w:r>
    </w:p>
    <w:p>
      <w:pPr>
        <w:pStyle w:val="6"/>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聘用合同的期限：</w:t>
      </w:r>
    </w:p>
    <w:p>
      <w:pPr>
        <w:pStyle w:val="6"/>
        <w:keepNext w:val="0"/>
        <w:keepLines w:val="0"/>
        <w:pageBreakBefore w:val="0"/>
        <w:widowControl w:val="0"/>
        <w:numPr>
          <w:ilvl w:val="0"/>
          <w:numId w:val="8"/>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聘用合同可分为固定期限、无固定期限和以完成待定的工作为期限。</w:t>
      </w:r>
    </w:p>
    <w:p>
      <w:pPr>
        <w:pStyle w:val="6"/>
        <w:keepNext w:val="0"/>
        <w:keepLines w:val="0"/>
        <w:pageBreakBefore w:val="0"/>
        <w:widowControl w:val="0"/>
        <w:numPr>
          <w:ilvl w:val="0"/>
          <w:numId w:val="8"/>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聘用合同的期限应根据合同双方的意愿，由学校与受聘人协商确定。一般不短于三年。其中，凡在教育系统继续工作满十年以上，只要当事人提出要求签订无固定期限合同可签订无固定期限聘用合同。</w:t>
      </w:r>
    </w:p>
    <w:p>
      <w:pPr>
        <w:keepNext w:val="0"/>
        <w:keepLines w:val="0"/>
        <w:pageBreakBefore w:val="0"/>
        <w:widowControl w:val="0"/>
        <w:kinsoku/>
        <w:wordWrap/>
        <w:overflowPunct/>
        <w:topLinePunct w:val="0"/>
        <w:autoSpaceDE/>
        <w:autoSpaceDN/>
        <w:bidi w:val="0"/>
        <w:adjustRightInd/>
        <w:snapToGrid/>
        <w:spacing w:line="440" w:lineRule="exact"/>
        <w:ind w:left="420" w:firstLine="630" w:firstLineChars="300"/>
        <w:textAlignment w:val="auto"/>
        <w:outlineLvl w:val="9"/>
        <w:rPr>
          <w:rFonts w:hint="eastAsia" w:ascii="宋体" w:hAnsi="宋体" w:eastAsia="宋体" w:cs="宋体"/>
        </w:rPr>
      </w:pPr>
      <w:r>
        <w:rPr>
          <w:rFonts w:hint="eastAsia" w:ascii="宋体" w:hAnsi="宋体" w:eastAsia="宋体" w:cs="宋体"/>
        </w:rPr>
        <w:t>（无固定期限的合同当终止条件出现时，可按固定程序终止聘用合同）</w:t>
      </w:r>
    </w:p>
    <w:p>
      <w:pPr>
        <w:pStyle w:val="6"/>
        <w:keepNext w:val="0"/>
        <w:keepLines w:val="0"/>
        <w:pageBreakBefore w:val="0"/>
        <w:widowControl w:val="0"/>
        <w:numPr>
          <w:ilvl w:val="0"/>
          <w:numId w:val="8"/>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新接收的大中专毕业生，首期聘用合同期限不短于见习期和服务器，即不短于六年。</w:t>
      </w:r>
    </w:p>
    <w:p>
      <w:pPr>
        <w:pStyle w:val="6"/>
        <w:keepNext w:val="0"/>
        <w:keepLines w:val="0"/>
        <w:pageBreakBefore w:val="0"/>
        <w:widowControl w:val="0"/>
        <w:numPr>
          <w:ilvl w:val="0"/>
          <w:numId w:val="8"/>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学校从外单位或待业人员中聘用新职工，可规定试用期，试用期最长不超过六个月。</w:t>
      </w:r>
    </w:p>
    <w:p>
      <w:pPr>
        <w:pStyle w:val="6"/>
        <w:keepNext w:val="0"/>
        <w:keepLines w:val="0"/>
        <w:pageBreakBefore w:val="0"/>
        <w:widowControl w:val="0"/>
        <w:numPr>
          <w:ilvl w:val="0"/>
          <w:numId w:val="8"/>
        </w:numPr>
        <w:kinsoku/>
        <w:wordWrap/>
        <w:overflowPunct/>
        <w:topLinePunct w:val="0"/>
        <w:autoSpaceDE/>
        <w:autoSpaceDN/>
        <w:bidi w:val="0"/>
        <w:adjustRightInd/>
        <w:snapToGrid/>
        <w:spacing w:line="440" w:lineRule="exact"/>
        <w:ind w:firstLineChars="0"/>
        <w:textAlignment w:val="auto"/>
        <w:outlineLvl w:val="9"/>
        <w:rPr>
          <w:rFonts w:hint="eastAsia" w:ascii="宋体" w:hAnsi="宋体" w:eastAsia="宋体" w:cs="宋体"/>
        </w:rPr>
      </w:pPr>
      <w:r>
        <w:rPr>
          <w:rFonts w:hint="eastAsia" w:ascii="宋体" w:hAnsi="宋体" w:eastAsia="宋体" w:cs="宋体"/>
        </w:rPr>
        <w:t>签订聘用合同的期限，不得超过国家规定的离退休时间。（国家和本市另有规定的除外）</w:t>
      </w:r>
    </w:p>
    <w:p>
      <w:pPr>
        <w:pStyle w:val="6"/>
        <w:keepNext w:val="0"/>
        <w:keepLines w:val="0"/>
        <w:pageBreakBefore w:val="0"/>
        <w:widowControl w:val="0"/>
        <w:kinsoku/>
        <w:wordWrap/>
        <w:overflowPunct/>
        <w:topLinePunct w:val="0"/>
        <w:autoSpaceDE/>
        <w:autoSpaceDN/>
        <w:bidi w:val="0"/>
        <w:adjustRightInd/>
        <w:snapToGrid/>
        <w:spacing w:line="440" w:lineRule="exact"/>
        <w:ind w:left="1140" w:firstLine="0" w:firstLineChars="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评为中级职称以上教师，在职培训取得商一层次学历者，其聘用合同年限一般不短于六年。（可从取得“资格”、“证书”后与聘用合同签订前的时间合并计算。）</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5、聘用合同签订后，不因单位法人代表或法人代表委托人的变更而终止或解除合同。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6、无效合同：</w:t>
      </w:r>
    </w:p>
    <w:p>
      <w:pPr>
        <w:keepNext w:val="0"/>
        <w:keepLines w:val="0"/>
        <w:pageBreakBefore w:val="0"/>
        <w:widowControl w:val="0"/>
        <w:kinsoku/>
        <w:wordWrap/>
        <w:overflowPunct/>
        <w:topLinePunct w:val="0"/>
        <w:autoSpaceDE/>
        <w:autoSpaceDN/>
        <w:bidi w:val="0"/>
        <w:adjustRightInd/>
        <w:snapToGrid/>
        <w:spacing w:line="440" w:lineRule="exact"/>
        <w:ind w:left="420"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（1）违反法律、法规的聘用合同；</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（2）采用欺诈、威协等手段订立的聘用合同</w:t>
      </w:r>
      <w:r>
        <w:rPr>
          <w:rFonts w:hint="eastAsia" w:ascii="宋体" w:hAnsi="宋体" w:eastAsia="宋体" w:cs="宋体"/>
          <w:color w:val="000000"/>
          <w:kern w:val="0"/>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无效的聘用合同，从订立合同起，就没有法律约柬力。确认聘用合同之部分无效的，如果不影啕其余部分的效力，其余部分仍然有效。聘用合同的无效，由主管局及上级人事争议仲裁柷构确认。</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7、</w:t>
      </w:r>
      <w:r>
        <w:rPr>
          <w:rFonts w:hint="eastAsia" w:ascii="宋体" w:hAnsi="宋体" w:eastAsia="宋体" w:cs="宋体"/>
          <w:color w:val="000000"/>
          <w:kern w:val="0"/>
          <w:szCs w:val="21"/>
          <w:lang w:val="zh-CN"/>
        </w:rPr>
        <w:tab/>
      </w:r>
      <w:r>
        <w:rPr>
          <w:rFonts w:hint="eastAsia" w:ascii="宋体" w:hAnsi="宋体" w:eastAsia="宋体" w:cs="宋体"/>
          <w:color w:val="000000"/>
          <w:kern w:val="0"/>
          <w:szCs w:val="21"/>
          <w:lang w:val="zh-CN"/>
        </w:rPr>
        <w:t>缓签合同：</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学校可与以下人员缓签聘用合同，但应与本人或家属（监护人）签订缓答协议。</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（1）个人行为能力受到限制的教职工；</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（2）确有特殊原因，目前在册不在岗的教职工，缓签期一般不超过三年。</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bCs/>
          <w:color w:val="000000"/>
          <w:kern w:val="0"/>
          <w:szCs w:val="21"/>
          <w:lang w:val="zh-CN"/>
        </w:rPr>
        <w:t>8</w:t>
      </w:r>
      <w:r>
        <w:rPr>
          <w:rFonts w:hint="eastAsia" w:ascii="宋体" w:hAnsi="宋体" w:eastAsia="宋体" w:cs="宋体"/>
          <w:color w:val="000000"/>
          <w:kern w:val="0"/>
          <w:szCs w:val="21"/>
          <w:lang w:val="zh-CN"/>
        </w:rPr>
        <w:t>、自行流动期：</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原固定制职工不愿与学校签饤聘用合阂，又不属于缓签范围的</w:t>
      </w:r>
      <w:r>
        <w:rPr>
          <w:rFonts w:hint="eastAsia" w:ascii="宋体" w:hAnsi="宋体" w:eastAsia="宋体" w:cs="宋体"/>
          <w:color w:val="000000"/>
          <w:kern w:val="0"/>
          <w:szCs w:val="21"/>
        </w:rPr>
        <w:t>，</w:t>
      </w:r>
      <w:r>
        <w:rPr>
          <w:rFonts w:hint="eastAsia" w:ascii="宋体" w:hAnsi="宋体" w:eastAsia="宋体" w:cs="宋体"/>
          <w:color w:val="000000"/>
          <w:kern w:val="0"/>
          <w:szCs w:val="21"/>
          <w:lang w:val="zh-CN"/>
        </w:rPr>
        <w:t>学校应给其一个月的自行流动期。自行流动期满后仍不与学校签订聘用合同的，本人可撻出辞职或由学校办理 辞退手续。</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kern w:val="0"/>
          <w:sz w:val="24"/>
          <w:szCs w:val="24"/>
        </w:rPr>
      </w:pPr>
      <w:bookmarkStart w:id="0" w:name="bookmark0"/>
      <w:r>
        <w:rPr>
          <w:rFonts w:hint="eastAsia" w:ascii="宋体" w:hAnsi="宋体" w:eastAsia="宋体" w:cs="宋体"/>
          <w:b/>
          <w:color w:val="000000"/>
          <w:kern w:val="0"/>
          <w:sz w:val="24"/>
          <w:szCs w:val="24"/>
          <w:lang w:val="zh-CN"/>
        </w:rPr>
        <w:t>六、聘后管理</w:t>
      </w:r>
      <w:bookmarkEnd w:id="0"/>
      <w:r>
        <w:rPr>
          <w:rFonts w:hint="eastAsia" w:ascii="宋体" w:hAnsi="宋体" w:eastAsia="宋体" w:cs="宋体"/>
          <w:b/>
          <w:color w:val="000000"/>
          <w:kern w:val="0"/>
          <w:sz w:val="24"/>
          <w:szCs w:val="24"/>
          <w:lang w:val="zh-CN"/>
        </w:rPr>
        <w:t>：</w:t>
      </w:r>
    </w:p>
    <w:p>
      <w:pPr>
        <w:keepNext w:val="0"/>
        <w:keepLines w:val="0"/>
        <w:pageBreakBefore w:val="0"/>
        <w:widowControl w:val="0"/>
        <w:kinsoku/>
        <w:wordWrap/>
        <w:overflowPunct/>
        <w:topLinePunct w:val="0"/>
        <w:autoSpaceDE/>
        <w:autoSpaceDN/>
        <w:bidi w:val="0"/>
        <w:adjustRightInd/>
        <w:snapToGrid/>
        <w:spacing w:line="440" w:lineRule="exact"/>
        <w:ind w:firstLine="241" w:firstLineChars="100"/>
        <w:jc w:val="left"/>
        <w:textAlignment w:val="auto"/>
        <w:outlineLvl w:val="9"/>
        <w:rPr>
          <w:rFonts w:hint="eastAsia" w:ascii="宋体" w:hAnsi="宋体" w:eastAsia="宋体" w:cs="宋体"/>
          <w:b/>
          <w:kern w:val="0"/>
          <w:sz w:val="24"/>
          <w:szCs w:val="24"/>
        </w:rPr>
      </w:pPr>
      <w:r>
        <w:rPr>
          <w:rFonts w:hint="eastAsia" w:ascii="宋体" w:hAnsi="宋体" w:eastAsia="宋体" w:cs="宋体"/>
          <w:b/>
          <w:smallCaps/>
          <w:color w:val="000000"/>
          <w:kern w:val="0"/>
          <w:sz w:val="24"/>
          <w:szCs w:val="24"/>
        </w:rPr>
        <w:t>a、</w:t>
      </w:r>
      <w:r>
        <w:rPr>
          <w:rFonts w:hint="eastAsia" w:ascii="宋体" w:hAnsi="宋体" w:eastAsia="宋体" w:cs="宋体"/>
          <w:b/>
          <w:color w:val="000000"/>
          <w:kern w:val="0"/>
          <w:sz w:val="24"/>
          <w:szCs w:val="24"/>
          <w:lang w:val="zh-CN"/>
        </w:rPr>
        <w:t>合同的变更、终止、解除。</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（一）合同的交更：</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聘用合同依法签订后，合同双方必须全面履行合同规定的义务，任何一方不得揸自变更合同的内容，确需变更时，双方应协商一致，按原签订程序变更合同，并将变更的内容作为原合同的附本。双方釆达成一致意见时，原合同继续有效。</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（二）合间的终止：</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bCs/>
          <w:color w:val="000000"/>
          <w:kern w:val="0"/>
          <w:szCs w:val="21"/>
          <w:lang w:val="zh-CN"/>
        </w:rPr>
        <w:t>1</w:t>
      </w:r>
      <w:r>
        <w:rPr>
          <w:rFonts w:hint="eastAsia" w:ascii="宋体" w:hAnsi="宋体" w:eastAsia="宋体" w:cs="宋体"/>
          <w:color w:val="000000"/>
          <w:kern w:val="0"/>
          <w:szCs w:val="21"/>
          <w:lang w:val="zh-CN"/>
        </w:rPr>
        <w:t>、聘用合同期满或者双方约定的合同终止条件出现时，聘用合同自行终止。在聘用合同期满前一个月，经双方协商司意，可以续订聘用合同。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2、聘用单位被撤消，聘用合同自行终止。</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rPr>
        <w:t>3、</w:t>
      </w:r>
      <w:r>
        <w:rPr>
          <w:rFonts w:hint="eastAsia" w:ascii="宋体" w:hAnsi="宋体" w:eastAsia="宋体" w:cs="宋体"/>
          <w:color w:val="000000"/>
          <w:kern w:val="0"/>
          <w:szCs w:val="21"/>
          <w:lang w:val="zh-CN"/>
        </w:rPr>
        <w:t>受聘人在聘用合同期内死亡的，聘用合同自然终上。</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（三）合同的解除：</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1、学校可以解除合同（受聘人有下列条件之一）。</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zh-CN"/>
        </w:rPr>
        <w:t>在试用期内被证明不符合骋用条件的；</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rPr>
        <w:t>（2）</w:t>
      </w:r>
      <w:r>
        <w:rPr>
          <w:rFonts w:hint="eastAsia" w:ascii="宋体" w:hAnsi="宋体" w:eastAsia="宋体" w:cs="宋体"/>
          <w:color w:val="000000"/>
          <w:kern w:val="0"/>
          <w:szCs w:val="21"/>
          <w:lang w:val="zh-CN"/>
        </w:rPr>
        <w:t>产重违反工作纪律或学校规章制度的；</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（3）故意不完成教育、教学任务，给教育、教学工作造成尹重损失的；</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（4）体罚学生，经教肓不改的；</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（5）品行不良，侮辱学生，影响恶劣的；</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（6）严重失职，营私舞痹，对学生利益造成严重损害的</w:t>
      </w:r>
      <w:r>
        <w:rPr>
          <w:rFonts w:hint="eastAsia" w:ascii="宋体" w:hAnsi="宋体" w:eastAsia="宋体" w:cs="宋体"/>
          <w:color w:val="000000"/>
          <w:kern w:val="0"/>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rPr>
        <w:t>（7）受聘人</w:t>
      </w:r>
      <w:r>
        <w:rPr>
          <w:rFonts w:hint="eastAsia" w:ascii="宋体" w:hAnsi="宋体" w:eastAsia="宋体" w:cs="宋体"/>
          <w:color w:val="000000"/>
          <w:kern w:val="0"/>
          <w:szCs w:val="21"/>
          <w:lang w:val="zh-CN"/>
        </w:rPr>
        <w:t>被依法追究刑事责任的。</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2、有下列情况之一的，学校可以解除聘用合同，但应提前三十天书面形式通知受聘人。</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zh-CN"/>
        </w:rPr>
        <w:t>受聘人患病或非因公负伤医疗期满后，不能从事原丄作，也不愿从事学校另行安排的适当工作的；</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（2）受聘人不能胜任工作，经过培训或调整工作岗位，仍不能胜任工作的；</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（3）聘用合同订立时，所依据的客观情况发生重大变化，致使原聘用合同无法履行；经当事人协商不能就变更聘用合同达成协议的；</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（4）聘用人不能履行聘用合同的。</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3、聘用人有下列情况之一，学校不能解除骋用合同。</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（1）患职业病或因公负伤，并确认丧失或部分丧失劳动能力的。</w:t>
      </w:r>
      <w:r>
        <w:rPr>
          <w:rFonts w:hint="eastAsia" w:ascii="宋体" w:hAnsi="宋体" w:eastAsia="宋体" w:cs="宋体"/>
          <w:kern w:val="0"/>
          <w:szCs w:val="21"/>
        </w:rPr>
        <w:t>（需要有区级医疗机构证明）；</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rPr>
        <w:t>（2）</w:t>
      </w:r>
      <w:r>
        <w:rPr>
          <w:rFonts w:hint="eastAsia" w:ascii="宋体" w:hAnsi="宋体" w:eastAsia="宋体" w:cs="宋体"/>
          <w:color w:val="000000"/>
          <w:kern w:val="0"/>
          <w:szCs w:val="21"/>
          <w:lang w:val="zh-CN"/>
        </w:rPr>
        <w:t>患病或负伤在医疗期内的；</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i/>
          <w:iCs/>
          <w:color w:val="000000"/>
          <w:kern w:val="0"/>
          <w:szCs w:val="21"/>
          <w:lang w:val="zh-CN"/>
        </w:rPr>
      </w:pPr>
      <w:r>
        <w:rPr>
          <w:rFonts w:hint="eastAsia" w:ascii="宋体" w:hAnsi="宋体" w:eastAsia="宋体" w:cs="宋体"/>
          <w:color w:val="000000"/>
          <w:kern w:val="0"/>
          <w:szCs w:val="21"/>
        </w:rPr>
        <w:t>（3）实行</w:t>
      </w:r>
      <w:r>
        <w:rPr>
          <w:rFonts w:hint="eastAsia" w:ascii="宋体" w:hAnsi="宋体" w:eastAsia="宋体" w:cs="宋体"/>
          <w:color w:val="000000"/>
          <w:kern w:val="0"/>
          <w:szCs w:val="21"/>
          <w:lang w:val="zh-CN"/>
        </w:rPr>
        <w:t>计划生育的女职工在孕期、产期、哺乳期内（婴儿不满周岁）；</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（4）法律、法规规定的其它情况</w:t>
      </w:r>
      <w:r>
        <w:rPr>
          <w:rFonts w:hint="eastAsia" w:ascii="宋体" w:hAnsi="宋体" w:eastAsia="宋体" w:cs="宋体"/>
          <w:color w:val="000000"/>
          <w:kern w:val="0"/>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4、有下列情况之一的，受聘人可以通知学校鮮除聘用舍同。</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（1）学校未按照聘用合同约定，支付工作报酬的；</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rPr>
        <w:t>（2）学校</w:t>
      </w:r>
      <w:r>
        <w:rPr>
          <w:rFonts w:hint="eastAsia" w:ascii="宋体" w:hAnsi="宋体" w:eastAsia="宋体" w:cs="宋体"/>
          <w:color w:val="000000"/>
          <w:kern w:val="0"/>
          <w:szCs w:val="21"/>
          <w:lang w:val="zh-CN"/>
        </w:rPr>
        <w:t>以暴力烕协，或非法限制人身自由的，</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rPr>
        <w:t>受聘人</w:t>
      </w:r>
      <w:r>
        <w:rPr>
          <w:rFonts w:hint="eastAsia" w:ascii="宋体" w:hAnsi="宋体" w:eastAsia="宋体" w:cs="宋体"/>
          <w:color w:val="000000"/>
          <w:kern w:val="0"/>
          <w:szCs w:val="21"/>
          <w:lang w:val="zh-CN"/>
        </w:rPr>
        <w:t>解除聘用合同，必须在暑假前三十天以书面彤式通知学校。</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kern w:val="0"/>
          <w:sz w:val="24"/>
          <w:szCs w:val="24"/>
        </w:rPr>
      </w:pPr>
      <w:r>
        <w:rPr>
          <w:rFonts w:hint="eastAsia" w:ascii="宋体" w:hAnsi="宋体" w:eastAsia="宋体" w:cs="宋体"/>
          <w:b/>
          <w:color w:val="000000"/>
          <w:kern w:val="0"/>
          <w:sz w:val="24"/>
          <w:szCs w:val="24"/>
        </w:rPr>
        <w:t>B、</w:t>
      </w:r>
      <w:r>
        <w:rPr>
          <w:rFonts w:hint="eastAsia" w:ascii="宋体" w:hAnsi="宋体" w:eastAsia="宋体" w:cs="宋体"/>
          <w:b/>
          <w:color w:val="000000"/>
          <w:kern w:val="0"/>
          <w:sz w:val="24"/>
          <w:szCs w:val="24"/>
          <w:lang w:val="zh-CN"/>
        </w:rPr>
        <w:t>原固定制职工下岗后的管理。</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（一）校内待岗。</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 xml:space="preserve">1 </w:t>
      </w:r>
      <w:r>
        <w:rPr>
          <w:rFonts w:hint="eastAsia" w:ascii="宋体" w:hAnsi="宋体" w:eastAsia="宋体" w:cs="宋体"/>
          <w:color w:val="000000"/>
          <w:kern w:val="0"/>
          <w:szCs w:val="21"/>
        </w:rPr>
        <w:t>.</w:t>
      </w:r>
      <w:r>
        <w:rPr>
          <w:rFonts w:hint="eastAsia" w:ascii="宋体" w:hAnsi="宋体" w:eastAsia="宋体" w:cs="宋体"/>
          <w:color w:val="000000"/>
          <w:kern w:val="0"/>
          <w:szCs w:val="21"/>
          <w:lang w:val="zh-CN"/>
        </w:rPr>
        <w:t>原固定制职工因編制限额、岗位职数和专业、能力、身体等原因而未聘用上岗的，按照待遇隨岗而定原则，不再保留原岗位待遇。下岗期间的待遇：凡连续工龄在十年以上的，发基本工资 (70%职务工资、30%津贴之和)的</w:t>
      </w:r>
      <w:r>
        <w:rPr>
          <w:rFonts w:hint="eastAsia" w:ascii="宋体" w:hAnsi="宋体" w:eastAsia="宋体" w:cs="宋体"/>
          <w:color w:val="000000"/>
          <w:kern w:val="0"/>
          <w:szCs w:val="21"/>
        </w:rPr>
        <w:t>70%，</w:t>
      </w:r>
      <w:r>
        <w:rPr>
          <w:rFonts w:hint="eastAsia" w:ascii="宋体" w:hAnsi="宋体" w:eastAsia="宋体" w:cs="宋体"/>
          <w:color w:val="000000"/>
          <w:kern w:val="0"/>
          <w:szCs w:val="21"/>
          <w:lang w:val="zh-CN"/>
        </w:rPr>
        <w:t>以后每季减少10%，直至本市最低生活补贴标准。连续工龄在十年以内的，发基本工资的60%，以后每季减少10%，直至本市最低生活补贴标准。</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szCs w:val="21"/>
        </w:rPr>
      </w:pPr>
      <w:r>
        <w:rPr>
          <w:rFonts w:hint="eastAsia" w:ascii="宋体" w:hAnsi="宋体" w:eastAsia="宋体" w:cs="宋体"/>
          <w:color w:val="000000"/>
          <w:kern w:val="0"/>
          <w:szCs w:val="21"/>
          <w:lang w:val="zh-CN"/>
        </w:rPr>
        <w:t>2、校内待岗期一般为一年，在待岗期间学校至少提供两次上岗机会(以书面形式待岗者须对愿否上岗签署意见)。因教职工人原因代岗期的不能应聘上岗，学校应委托政府人事部门所属人才交流服务机构代为管理推荐，委托管理期一般为半年到一年，委托管理期满的未落实工作岗位的，学校应办理辞退手续。</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（二）待退休。</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凡男满</w:t>
      </w:r>
      <w:r>
        <w:rPr>
          <w:rFonts w:hint="eastAsia" w:ascii="宋体" w:hAnsi="宋体" w:eastAsia="宋体" w:cs="宋体"/>
          <w:color w:val="000000"/>
          <w:kern w:val="0"/>
          <w:szCs w:val="21"/>
        </w:rPr>
        <w:t>55</w:t>
      </w:r>
      <w:r>
        <w:rPr>
          <w:rFonts w:hint="eastAsia" w:ascii="宋体" w:hAnsi="宋体" w:eastAsia="宋体" w:cs="宋体"/>
          <w:color w:val="000000"/>
          <w:kern w:val="0"/>
          <w:szCs w:val="21"/>
          <w:lang w:val="zh-CN"/>
        </w:rPr>
        <w:t>周岁，女满50周岁，旦连续工龄在十年以上，因健康原因不能坚持正常工作的，或由于岗位原因为下岗人员的，由本人书面申请，学校同意，教育局批准，实行待退休。待退休期间待遇可莩受原办法退休待遇。待退休期间计算工龄可参加调资，可按待退休费基数交纳养老保险费，但公积金封存。到达退休年龄后，办理正常退休手续，仍可按有关规定享受退休待遇。</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kern w:val="0"/>
          <w:sz w:val="24"/>
          <w:szCs w:val="24"/>
        </w:rPr>
      </w:pPr>
      <w:r>
        <w:rPr>
          <w:rFonts w:hint="eastAsia" w:ascii="宋体" w:hAnsi="宋体" w:eastAsia="宋体" w:cs="宋体"/>
          <w:b/>
          <w:color w:val="000000"/>
          <w:kern w:val="0"/>
          <w:sz w:val="24"/>
          <w:szCs w:val="24"/>
          <w:lang w:val="zh-CN"/>
        </w:rPr>
        <w:t>C、违反和解除聘用合同的经济补偿。</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（一）聘用合同履行期间，受聘人要求解除合同，必须交付赔偿费用（第</w:t>
      </w:r>
      <w:r>
        <w:rPr>
          <w:rFonts w:hint="eastAsia" w:ascii="宋体" w:hAnsi="宋体" w:eastAsia="宋体" w:cs="宋体"/>
          <w:color w:val="000000"/>
          <w:kern w:val="0"/>
          <w:szCs w:val="21"/>
        </w:rPr>
        <w:t>6</w:t>
      </w:r>
      <w:r>
        <w:rPr>
          <w:rFonts w:hint="eastAsia" w:ascii="宋体" w:hAnsi="宋体" w:eastAsia="宋体" w:cs="宋体"/>
          <w:color w:val="000000"/>
          <w:kern w:val="0"/>
          <w:szCs w:val="21"/>
          <w:lang w:val="zh-CN"/>
        </w:rPr>
        <w:t>款</w:t>
      </w:r>
      <w:r>
        <w:rPr>
          <w:rFonts w:hint="eastAsia" w:ascii="宋体" w:hAnsi="宋体" w:eastAsia="宋体" w:cs="宋体"/>
          <w:color w:val="000000"/>
          <w:kern w:val="0"/>
          <w:szCs w:val="21"/>
        </w:rPr>
        <w:t>A</w:t>
      </w:r>
      <w:r>
        <w:rPr>
          <w:rFonts w:hint="eastAsia" w:ascii="宋体" w:hAnsi="宋体" w:eastAsia="宋体" w:cs="宋体"/>
          <w:color w:val="000000"/>
          <w:kern w:val="0"/>
          <w:szCs w:val="21"/>
          <w:lang w:val="zh-CN"/>
        </w:rPr>
        <w:t>第三条第4目除外）。</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1、凡由学校出资进侈培训，受聘人按照规定，赔偿进修培训费，</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2、凡在规定服务期内的大中专毕业生，按沪教人（94）60号文件规定支付赔偿费。</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3、由教育局出资、分配住房和住房购买优惠按有关规定执行。</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二）合同履行期间，合同双方的任何一方擅自违反规定解除合同的，必须负违约责任。按不满聘用合同规定的期限支付基本工资额度的违约佥。对于签订无固定期限合同的违约一方，必须支付不少于三年的基本工资频度违约金，</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（三）甴学校解除聘用合同的，学校应根据受聘人在本校工作年限，每满一年发给相当于一个月工资的经济补摆，最多不超过十二个月。工作不满一年的，按一年计算。</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（四）受聘人因“学校未按照合同约定支付工作报酬”而通知学校解除聘用合同的，学校应按合同约定结算，并在解除合同的同时支付所欠的工作报酬。</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kern w:val="0"/>
          <w:sz w:val="24"/>
          <w:szCs w:val="24"/>
        </w:rPr>
      </w:pPr>
      <w:r>
        <w:rPr>
          <w:rFonts w:hint="eastAsia" w:ascii="宋体" w:hAnsi="宋体" w:eastAsia="宋体" w:cs="宋体"/>
          <w:b/>
          <w:color w:val="000000"/>
          <w:kern w:val="0"/>
          <w:sz w:val="24"/>
          <w:szCs w:val="24"/>
        </w:rPr>
        <w:t>D、</w:t>
      </w:r>
      <w:r>
        <w:rPr>
          <w:rFonts w:hint="eastAsia" w:ascii="宋体" w:hAnsi="宋体" w:eastAsia="宋体" w:cs="宋体"/>
          <w:b/>
          <w:color w:val="000000"/>
          <w:kern w:val="0"/>
          <w:sz w:val="24"/>
          <w:szCs w:val="24"/>
          <w:lang w:val="zh-CN"/>
        </w:rPr>
        <w:t>人車争议处理。</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textAlignment w:val="auto"/>
        <w:outlineLvl w:val="9"/>
        <w:rPr>
          <w:rFonts w:hint="eastAsia" w:ascii="宋体" w:hAnsi="宋体" w:eastAsia="宋体" w:cs="宋体"/>
          <w:szCs w:val="21"/>
        </w:rPr>
      </w:pPr>
      <w:r>
        <w:rPr>
          <w:rFonts w:hint="eastAsia" w:ascii="宋体" w:hAnsi="宋体" w:eastAsia="宋体" w:cs="宋体"/>
          <w:color w:val="000000"/>
          <w:kern w:val="0"/>
          <w:szCs w:val="21"/>
          <w:lang w:val="zh-CN"/>
        </w:rPr>
        <w:t>1、</w:t>
      </w:r>
      <w:r>
        <w:rPr>
          <w:rFonts w:hint="eastAsia" w:ascii="宋体" w:hAnsi="宋体" w:eastAsia="宋体" w:cs="宋体"/>
          <w:bCs/>
          <w:color w:val="000000"/>
          <w:kern w:val="0"/>
          <w:szCs w:val="21"/>
          <w:lang w:val="zh-CN"/>
        </w:rPr>
        <w:t>学校成立由教工代表、党政代表、工会代表组成的人事争议调解</w:t>
      </w:r>
      <w:r>
        <w:rPr>
          <w:rFonts w:hint="eastAsia" w:ascii="宋体" w:hAnsi="宋体" w:eastAsia="宋体" w:cs="宋体"/>
          <w:color w:val="000000"/>
          <w:kern w:val="0"/>
          <w:szCs w:val="21"/>
          <w:lang w:val="zh-CN"/>
        </w:rPr>
        <w:t>小组，按</w:t>
      </w:r>
      <w:r>
        <w:rPr>
          <w:rFonts w:hint="eastAsia" w:ascii="宋体" w:hAnsi="宋体" w:eastAsia="宋体" w:cs="宋体"/>
          <w:bCs/>
          <w:color w:val="000000"/>
          <w:kern w:val="0"/>
          <w:szCs w:val="21"/>
          <w:lang w:val="zh-CN"/>
        </w:rPr>
        <w:t>照国家有关法规条例行使人事争议的调解职能。</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textAlignment w:val="auto"/>
        <w:outlineLvl w:val="9"/>
        <w:rPr>
          <w:rFonts w:hint="eastAsia" w:ascii="宋体" w:hAnsi="宋体" w:eastAsia="宋体" w:cs="宋体"/>
          <w:szCs w:val="21"/>
        </w:rPr>
      </w:pPr>
      <w:r>
        <w:rPr>
          <w:rFonts w:hint="eastAsia" w:ascii="宋体" w:hAnsi="宋体" w:eastAsia="宋体" w:cs="宋体"/>
          <w:color w:val="000000"/>
          <w:kern w:val="0"/>
          <w:szCs w:val="21"/>
          <w:lang w:val="zh-CN"/>
        </w:rPr>
        <w:t>2、我校人事争议调解按《朱泾第二小学人事争议调解小组工作条例》执行。</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szCs w:val="21"/>
        </w:rPr>
      </w:pPr>
      <w:r>
        <w:rPr>
          <w:rFonts w:hint="eastAsia" w:ascii="宋体" w:hAnsi="宋体" w:eastAsia="宋体" w:cs="宋体"/>
          <w:color w:val="000000"/>
          <w:kern w:val="0"/>
          <w:szCs w:val="21"/>
          <w:lang w:val="zh-CN"/>
        </w:rPr>
        <w:t>七、其它事项：</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zh-CN"/>
        </w:rPr>
        <w:t>受聘人在医疗期间病假工资和医疗待適，按有关規定执行。</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2、聘用合同制教职工实行《聘用手册》制度。《聘用手册》由市人事局统一印制，局人事科保管。终止或解除合同、与教肓单位脱离关系后，隨个人档案转人才交流中心或接受单位。</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3、凡国家和市、区、局有新规定，按新规定执行</w:t>
      </w:r>
      <w:r>
        <w:rPr>
          <w:rFonts w:hint="eastAsia" w:ascii="宋体" w:hAnsi="宋体" w:eastAsia="宋体" w:cs="宋体"/>
          <w:color w:val="000000"/>
          <w:kern w:val="0"/>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4、本实施方案，经教代会通过，并报教育局批准后绍织实施</w:t>
      </w:r>
      <w:r>
        <w:rPr>
          <w:rFonts w:hint="eastAsia" w:ascii="宋体" w:hAnsi="宋体" w:eastAsia="宋体" w:cs="宋体"/>
          <w:color w:val="000000"/>
          <w:kern w:val="0"/>
          <w:szCs w:val="21"/>
          <w:vertAlign w:val="subscript"/>
          <w:lang w:val="zh-CN"/>
        </w:rPr>
        <w:t>。</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5、学校成立由党致工代表和群众代表组成的聘用合同工作领导小组，负责聘用工作及日常有关班务工作。</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6、实施本方案时，涉及到有关具体事项，可参照有关内部管理改革方案精神执行。</w:t>
      </w:r>
      <w:r>
        <w:rPr>
          <w:rFonts w:hint="eastAsia" w:ascii="宋体" w:hAnsi="宋体" w:eastAsia="宋体" w:cs="宋体"/>
          <w:color w:val="000000"/>
          <w:kern w:val="0"/>
          <w:szCs w:val="21"/>
          <w:lang w:val="zh-CN"/>
        </w:rPr>
        <w:tab/>
      </w:r>
      <w:r>
        <w:rPr>
          <w:rFonts w:hint="eastAsia" w:ascii="宋体" w:hAnsi="宋体" w:eastAsia="宋体" w:cs="宋体"/>
          <w:color w:val="000000"/>
          <w:kern w:val="0"/>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7、本实施方案将在实施中不断完善，其解释杈属来泾第二小学校</w:t>
      </w:r>
      <w:r>
        <w:rPr>
          <w:rFonts w:hint="eastAsia" w:ascii="宋体" w:hAnsi="宋体" w:eastAsia="宋体" w:cs="宋体"/>
          <w:kern w:val="0"/>
          <w:szCs w:val="21"/>
        </w:rPr>
        <w:t>长室。</w:t>
      </w:r>
      <w:r>
        <w:rPr>
          <w:rFonts w:hint="eastAsia" w:ascii="宋体" w:hAnsi="宋体" w:eastAsia="宋体" w:cs="宋体"/>
          <w:color w:val="000000"/>
          <w:kern w:val="0"/>
          <w:szCs w:val="21"/>
          <w:lang w:val="zh-CN"/>
        </w:rPr>
        <w:tab/>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宋体" w:hAnsi="宋体" w:eastAsia="宋体" w:cs="宋体"/>
          <w:b/>
          <w:kern w:val="0"/>
          <w:sz w:val="28"/>
          <w:szCs w:val="28"/>
        </w:rPr>
      </w:pPr>
      <w:r>
        <w:rPr>
          <w:rFonts w:hint="eastAsia" w:ascii="宋体" w:hAnsi="宋体" w:eastAsia="宋体" w:cs="宋体"/>
          <w:b/>
          <w:color w:val="000000"/>
          <w:kern w:val="0"/>
          <w:sz w:val="28"/>
          <w:szCs w:val="28"/>
          <w:lang w:val="zh-CN"/>
        </w:rPr>
        <w:t>朱泾第二</w:t>
      </w:r>
      <w:r>
        <w:rPr>
          <w:rFonts w:hint="eastAsia" w:ascii="宋体" w:hAnsi="宋体" w:eastAsia="宋体" w:cs="宋体"/>
          <w:b/>
          <w:color w:val="000000"/>
          <w:kern w:val="0"/>
          <w:sz w:val="28"/>
          <w:szCs w:val="28"/>
        </w:rPr>
        <w:t>小学教职工岗位聘任</w:t>
      </w:r>
      <w:r>
        <w:rPr>
          <w:rFonts w:hint="eastAsia" w:ascii="宋体" w:hAnsi="宋体" w:eastAsia="宋体" w:cs="宋体"/>
          <w:b/>
          <w:color w:val="000000"/>
          <w:kern w:val="0"/>
          <w:sz w:val="28"/>
          <w:szCs w:val="28"/>
          <w:lang w:val="zh-CN"/>
        </w:rPr>
        <w:t>实施方案</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（一九九七年十二月十九日第五届第四次教代会通过）</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kern w:val="0"/>
          <w:sz w:val="24"/>
          <w:szCs w:val="24"/>
        </w:rPr>
      </w:pPr>
      <w:bookmarkStart w:id="1" w:name="bookmark1"/>
      <w:r>
        <w:rPr>
          <w:rFonts w:hint="eastAsia" w:ascii="宋体" w:hAnsi="宋体" w:eastAsia="宋体" w:cs="宋体"/>
          <w:b/>
          <w:color w:val="000000"/>
          <w:kern w:val="0"/>
          <w:sz w:val="24"/>
          <w:szCs w:val="24"/>
          <w:lang w:val="zh-CN"/>
        </w:rPr>
        <w:t>一、指导思想</w:t>
      </w:r>
      <w:bookmarkEnd w:id="1"/>
      <w:r>
        <w:rPr>
          <w:rFonts w:hint="eastAsia" w:ascii="宋体" w:hAnsi="宋体" w:eastAsia="宋体" w:cs="宋体"/>
          <w:b/>
          <w:color w:val="000000"/>
          <w:kern w:val="0"/>
          <w:sz w:val="24"/>
          <w:szCs w:val="24"/>
          <w:lang w:val="zh-CN"/>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在实施聘用合同制的基础上，根据教职工德、识、能、缋诸方面综合考核，依据学校编制及事业发展、尚位设置情况，本着双向选择，充分犮挥个体才能，合理组合，兗争上岗，优化队伍管理的原则，积极稳妥地完善推进岗位聘任，从而提高教职工队伍素质，提高学校教育、教学质董。</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kern w:val="0"/>
          <w:sz w:val="24"/>
          <w:szCs w:val="24"/>
        </w:rPr>
      </w:pPr>
      <w:r>
        <w:rPr>
          <w:rFonts w:hint="eastAsia" w:ascii="宋体" w:hAnsi="宋体" w:eastAsia="宋体" w:cs="宋体"/>
          <w:b/>
          <w:color w:val="000000"/>
          <w:kern w:val="0"/>
          <w:sz w:val="24"/>
          <w:szCs w:val="24"/>
          <w:lang w:val="zh-CN"/>
        </w:rPr>
        <w:t>二、实施范围：</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凡本校巳签订聘用合同制的教职工（外借、缓签聘用合同的除外）.</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kern w:val="0"/>
          <w:sz w:val="24"/>
          <w:szCs w:val="24"/>
        </w:rPr>
      </w:pPr>
      <w:r>
        <w:rPr>
          <w:rFonts w:hint="eastAsia" w:ascii="宋体" w:hAnsi="宋体" w:eastAsia="宋体" w:cs="宋体"/>
          <w:b/>
          <w:color w:val="000000"/>
          <w:kern w:val="0"/>
          <w:sz w:val="24"/>
          <w:szCs w:val="24"/>
          <w:lang w:val="zh-CN"/>
        </w:rPr>
        <w:t>三、定编、定岗位职责：</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1、根据市、区教盲行政部门有关规定，综合本校情况，每学年初由校长室对各部门进行定编。</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2、岗位职责总要求见“《教筛手册》”具体岗位取责及要求由法人代表或法人代表委托人根据实际情况制订。</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kern w:val="0"/>
          <w:sz w:val="24"/>
          <w:szCs w:val="24"/>
        </w:rPr>
      </w:pPr>
      <w:r>
        <w:rPr>
          <w:rFonts w:hint="eastAsia" w:ascii="宋体" w:hAnsi="宋体" w:eastAsia="宋体" w:cs="宋体"/>
          <w:b/>
          <w:color w:val="000000"/>
          <w:kern w:val="0"/>
          <w:sz w:val="24"/>
          <w:szCs w:val="24"/>
          <w:lang w:val="zh-CN"/>
        </w:rPr>
        <w:t>四、岗位聘任原则</w:t>
      </w:r>
      <w:r>
        <w:rPr>
          <w:rFonts w:hint="eastAsia" w:ascii="宋体" w:hAnsi="宋体" w:eastAsia="宋体" w:cs="宋体"/>
          <w:b/>
          <w:color w:val="000000"/>
          <w:kern w:val="0"/>
          <w:sz w:val="24"/>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1、岗位公开，平等竞争，按岗聘任。</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2、德识能绩并举，双向择优聘任。</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3、保持相对稳定，合理优化组合。</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4、本人意向与学校需要兼顾，以学校工作为重。</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kern w:val="0"/>
          <w:sz w:val="24"/>
          <w:szCs w:val="24"/>
        </w:rPr>
      </w:pPr>
      <w:r>
        <w:rPr>
          <w:rFonts w:hint="eastAsia" w:ascii="宋体" w:hAnsi="宋体" w:eastAsia="宋体" w:cs="宋体"/>
          <w:b/>
          <w:color w:val="000000"/>
          <w:kern w:val="0"/>
          <w:sz w:val="24"/>
          <w:szCs w:val="24"/>
          <w:lang w:val="zh-CN"/>
        </w:rPr>
        <w:t>五、聘任依据：</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1、岗位职数限額。一般应控制在限额以内，从严掌握，不得突破。</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2、原有专技系列。可高评低聘，即髙一级别专技系列可聘为职员、职工系列等，严格执行教师资格证书。</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3、德识能绩综合考核情况，主要以前三年为主。</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4、身体状况。</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5、上级的有关规定。</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kern w:val="0"/>
          <w:sz w:val="24"/>
          <w:szCs w:val="24"/>
        </w:rPr>
      </w:pPr>
      <w:r>
        <w:rPr>
          <w:rFonts w:hint="eastAsia" w:ascii="宋体" w:hAnsi="宋体" w:eastAsia="宋体" w:cs="宋体"/>
          <w:b/>
          <w:color w:val="000000"/>
          <w:kern w:val="0"/>
          <w:sz w:val="24"/>
          <w:szCs w:val="24"/>
          <w:lang w:val="zh-CN"/>
        </w:rPr>
        <w:t>六、聘任期限：</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岗位聘任一般以一学年为期限，个别连续跟班教学的也可以直至该班六年级毕业</w:t>
      </w:r>
      <w:r>
        <w:rPr>
          <w:rFonts w:hint="eastAsia" w:ascii="宋体" w:hAnsi="宋体" w:eastAsia="宋体" w:cs="宋体"/>
          <w:color w:val="000000"/>
          <w:kern w:val="0"/>
          <w:szCs w:val="21"/>
        </w:rPr>
        <w:t>。</w:t>
      </w:r>
      <w:r>
        <w:rPr>
          <w:rFonts w:hint="eastAsia" w:ascii="宋体" w:hAnsi="宋体" w:eastAsia="宋体" w:cs="宋体"/>
          <w:color w:val="000000"/>
          <w:kern w:val="0"/>
          <w:szCs w:val="21"/>
          <w:lang w:val="zh-CN"/>
        </w:rPr>
        <w:t>（须先本人申请，经协商一致，校长室批准签订合同。）</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kern w:val="0"/>
          <w:sz w:val="24"/>
          <w:szCs w:val="24"/>
        </w:rPr>
      </w:pPr>
      <w:r>
        <w:rPr>
          <w:rFonts w:hint="eastAsia" w:ascii="宋体" w:hAnsi="宋体" w:eastAsia="宋体" w:cs="宋体"/>
          <w:b/>
          <w:color w:val="000000"/>
          <w:kern w:val="0"/>
          <w:sz w:val="24"/>
          <w:szCs w:val="24"/>
          <w:lang w:val="zh-CN"/>
        </w:rPr>
        <w:t>七、聘任方法：</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1、公布岗位设置数，明确岗位职责。</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2、受聘人填写受聘意向书，意向书中应表明是否愿意服从学校同意调配和安排。不填意向书或虽填意向书而未表明是否愿意服从学校统一调配和安排的，而所填意向书又未录用的，一律作自愿待聘处理。（待待聘待遇见《朱泾第二小学聘用合同制实施方案》）</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3、聘任工作采用先上后下钓顺序。</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4、党支部书记、校长、工会主席不实行聘任，由上级任命书、或选举结果上级批准书代</w:t>
      </w:r>
      <w:r>
        <w:rPr>
          <w:rFonts w:hint="eastAsia" w:ascii="宋体" w:hAnsi="宋体" w:eastAsia="宋体" w:cs="宋体"/>
          <w:color w:val="000000"/>
          <w:kern w:val="0"/>
          <w:szCs w:val="21"/>
        </w:rPr>
        <w:t>聘用书</w:t>
      </w:r>
      <w:r>
        <w:rPr>
          <w:rFonts w:hint="eastAsia" w:ascii="宋体" w:hAnsi="宋体" w:eastAsia="宋体" w:cs="宋体"/>
          <w:color w:val="000000"/>
          <w:kern w:val="0"/>
          <w:szCs w:val="21"/>
          <w:lang w:val="zh-CN"/>
        </w:rPr>
        <w:t>。</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5、岗位聘任设想名单方案经校务委员会审核后确定。</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6、岗位聘任协议一式二份，双方各执一份，一旦签订，受法律保护。</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color w:val="000000"/>
          <w:kern w:val="0"/>
          <w:sz w:val="24"/>
          <w:szCs w:val="24"/>
          <w:lang w:val="zh-CN"/>
        </w:rPr>
      </w:pPr>
      <w:r>
        <w:rPr>
          <w:rFonts w:hint="eastAsia" w:ascii="宋体" w:hAnsi="宋体" w:eastAsia="宋体" w:cs="宋体"/>
          <w:b/>
          <w:color w:val="000000"/>
          <w:kern w:val="0"/>
          <w:sz w:val="24"/>
          <w:szCs w:val="24"/>
          <w:lang w:val="zh-CN"/>
        </w:rPr>
        <w:t>八、岗位聘任协议的变更终止、解除与续订：</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1、岗位聘任期满，该协议所规定聘任的工作岗位（含所聘任书）自行终止。</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2、当出现《朱泾二小聘用合同制实施方案》规定的终止或解除有关规定内容时，岗位騁任协议随之一起终止、解除。</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3、续订岗位聘任协议一般在新学年，开学前二月内进行。</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4、需外调的人员，须在每年五月前提交书面外调申请报告，并填写有关表格，下学年聘任时不列入基数。</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5、聘任期内受聘人因某种因棄（身体原因除外），提出终止聘任， 应在一月前书面通知校方，经学校批准同意的，应赔偿剩余的代课金，如学校不批准，而揎自终止的，应视作旷工。</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6、受聘人因多次违反学校规章制度、岗位职责耍求，经教育不改，而由校方提出终止聘任的，须有充足的理由和依据，并在</w:t>
      </w:r>
      <w:r>
        <w:rPr>
          <w:rFonts w:hint="eastAsia" w:ascii="宋体" w:hAnsi="宋体" w:eastAsia="宋体" w:cs="宋体"/>
          <w:color w:val="000000"/>
          <w:kern w:val="0"/>
          <w:szCs w:val="21"/>
        </w:rPr>
        <w:t>一</w:t>
      </w:r>
      <w:r>
        <w:rPr>
          <w:rFonts w:hint="eastAsia" w:ascii="宋体" w:hAnsi="宋体" w:eastAsia="宋体" w:cs="宋体"/>
          <w:color w:val="000000"/>
          <w:kern w:val="0"/>
          <w:szCs w:val="21"/>
          <w:lang w:val="zh-CN"/>
        </w:rPr>
        <w:t>月前书面通知受聘人，促使其改进；如一月期满时，巳达到工作规范要求，校方可撤回通知书。</w:t>
      </w:r>
    </w:p>
    <w:p>
      <w:pPr>
        <w:keepNext w:val="0"/>
        <w:keepLines w:val="0"/>
        <w:pageBreakBefore w:val="0"/>
        <w:widowControl w:val="0"/>
        <w:kinsoku/>
        <w:wordWrap/>
        <w:overflowPunct/>
        <w:topLinePunct w:val="0"/>
        <w:autoSpaceDE/>
        <w:autoSpaceDN/>
        <w:bidi w:val="0"/>
        <w:adjustRightInd/>
        <w:snapToGrid/>
        <w:spacing w:line="440" w:lineRule="exact"/>
        <w:ind w:firstLine="211" w:firstLineChars="100"/>
        <w:jc w:val="left"/>
        <w:textAlignment w:val="auto"/>
        <w:outlineLvl w:val="9"/>
        <w:rPr>
          <w:rFonts w:hint="eastAsia" w:ascii="宋体" w:hAnsi="宋体" w:eastAsia="宋体" w:cs="宋体"/>
          <w:kern w:val="0"/>
          <w:szCs w:val="21"/>
        </w:rPr>
      </w:pPr>
      <w:r>
        <w:rPr>
          <w:rFonts w:hint="eastAsia" w:ascii="宋体" w:hAnsi="宋体" w:eastAsia="宋体" w:cs="宋体"/>
          <w:b/>
          <w:bCs/>
          <w:color w:val="000000"/>
          <w:kern w:val="0"/>
          <w:szCs w:val="21"/>
          <w:lang w:val="zh-CN"/>
        </w:rPr>
        <w:t>7</w:t>
      </w:r>
      <w:r>
        <w:rPr>
          <w:rFonts w:hint="eastAsia" w:ascii="宋体" w:hAnsi="宋体" w:eastAsia="宋体" w:cs="宋体"/>
          <w:color w:val="000000"/>
          <w:kern w:val="0"/>
          <w:szCs w:val="21"/>
          <w:lang w:val="zh-CN"/>
        </w:rPr>
        <w:t>、在聘任期内由学校工作需要而变更工作岗位时，双方应协商，应以学校工作为重，受聘人一般应服从，且其岗位结构工资就高处理。</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8、受聘人在聘任期内如因身体突然严重不适应现岗位工作，而提出交更工作岗位时，应提出书面申请，双方协商。变更工作岗位，学校应在保障双方利益的前提下，在条件许可情况下，尽力调正，但其岗位结构工资，就低处理。</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bCs/>
          <w:color w:val="000000"/>
          <w:kern w:val="0"/>
          <w:szCs w:val="21"/>
          <w:lang w:val="zh-CN"/>
        </w:rPr>
        <w:t>9</w:t>
      </w:r>
      <w:r>
        <w:rPr>
          <w:rFonts w:hint="eastAsia" w:ascii="宋体" w:hAnsi="宋体" w:eastAsia="宋体" w:cs="宋体"/>
          <w:color w:val="000000"/>
          <w:kern w:val="0"/>
          <w:szCs w:val="21"/>
          <w:lang w:val="zh-CN"/>
        </w:rPr>
        <w:t>、任何一方在中途提出变更工作岗位，双方协商无法一致时，仍按原岗位工作，原聘任协议鍺续有效，如达成变更，应签订变更协议，作为原聘任协议的附件。</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kern w:val="0"/>
          <w:sz w:val="24"/>
          <w:szCs w:val="24"/>
        </w:rPr>
      </w:pPr>
      <w:r>
        <w:rPr>
          <w:rFonts w:hint="eastAsia" w:ascii="宋体" w:hAnsi="宋体" w:eastAsia="宋体" w:cs="宋体"/>
          <w:b/>
          <w:color w:val="000000"/>
          <w:kern w:val="0"/>
          <w:sz w:val="24"/>
          <w:szCs w:val="24"/>
          <w:lang w:val="zh-CN"/>
        </w:rPr>
        <w:t>九、人事争议赶理：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出現有关争议时，可参照《朱泾第二小学人事争议调解工作条例》执行。</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kern w:val="0"/>
          <w:sz w:val="24"/>
          <w:szCs w:val="24"/>
        </w:rPr>
      </w:pPr>
      <w:r>
        <w:rPr>
          <w:rFonts w:hint="eastAsia" w:ascii="宋体" w:hAnsi="宋体" w:eastAsia="宋体" w:cs="宋体"/>
          <w:b/>
          <w:color w:val="000000"/>
          <w:kern w:val="0"/>
          <w:sz w:val="24"/>
          <w:szCs w:val="24"/>
          <w:lang w:val="zh-CN"/>
        </w:rPr>
        <w:t>十、其它搴项：</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zh-CN"/>
        </w:rPr>
        <w:t>凡国家和本市、区、局有新规定，按新规定执行。</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bookmarkStart w:id="2" w:name="bookmark2"/>
      <w:r>
        <w:rPr>
          <w:rFonts w:hint="eastAsia" w:ascii="宋体" w:hAnsi="宋体" w:eastAsia="宋体" w:cs="宋体"/>
          <w:color w:val="000000"/>
          <w:kern w:val="0"/>
          <w:szCs w:val="21"/>
          <w:lang w:val="zh-CN"/>
        </w:rPr>
        <w:t>2、本方案经校教代会通过，报局批准、组织、实施。</w:t>
      </w:r>
      <w:bookmarkEnd w:id="2"/>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bookmarkStart w:id="3" w:name="bookmark3"/>
      <w:r>
        <w:rPr>
          <w:rFonts w:hint="eastAsia" w:ascii="宋体" w:hAnsi="宋体" w:eastAsia="宋体" w:cs="宋体"/>
          <w:color w:val="000000"/>
          <w:kern w:val="0"/>
          <w:szCs w:val="21"/>
        </w:rPr>
        <w:t>3、</w:t>
      </w:r>
      <w:r>
        <w:rPr>
          <w:rFonts w:hint="eastAsia" w:ascii="宋体" w:hAnsi="宋体" w:eastAsia="宋体" w:cs="宋体"/>
          <w:color w:val="000000"/>
          <w:kern w:val="0"/>
          <w:szCs w:val="21"/>
          <w:lang w:val="zh-CN"/>
        </w:rPr>
        <w:t>实施本方案时，涉及到具体事项，可由校务委员会按本方案精神组织具体操作</w:t>
      </w:r>
      <w:bookmarkEnd w:id="3"/>
      <w:r>
        <w:rPr>
          <w:rFonts w:hint="eastAsia" w:ascii="宋体" w:hAnsi="宋体" w:eastAsia="宋体" w:cs="宋体"/>
          <w:color w:val="000000"/>
          <w:kern w:val="0"/>
          <w:szCs w:val="21"/>
          <w:lang w:val="zh-CN"/>
        </w:rPr>
        <w:t>。</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textAlignment w:val="auto"/>
        <w:outlineLvl w:val="9"/>
        <w:rPr>
          <w:rFonts w:hint="eastAsia" w:ascii="宋体" w:hAnsi="宋体" w:eastAsia="宋体" w:cs="宋体"/>
          <w:szCs w:val="21"/>
        </w:rPr>
      </w:pPr>
      <w:r>
        <w:rPr>
          <w:rFonts w:hint="eastAsia" w:ascii="宋体" w:hAnsi="宋体" w:eastAsia="宋体" w:cs="宋体"/>
          <w:bCs/>
          <w:color w:val="000000"/>
          <w:kern w:val="0"/>
          <w:szCs w:val="21"/>
          <w:lang w:val="zh-CN"/>
        </w:rPr>
        <w:t>4</w:t>
      </w:r>
      <w:r>
        <w:rPr>
          <w:rFonts w:hint="eastAsia" w:ascii="宋体" w:hAnsi="宋体" w:eastAsia="宋体" w:cs="宋体"/>
          <w:color w:val="000000"/>
          <w:kern w:val="0"/>
          <w:szCs w:val="21"/>
          <w:lang w:val="zh-CN"/>
        </w:rPr>
        <w:t>、本方案在实践中不断完善，其解释杈属咬长室。</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pStyle w:val="6"/>
        <w:keepNext w:val="0"/>
        <w:keepLines w:val="0"/>
        <w:pageBreakBefore w:val="0"/>
        <w:widowControl w:val="0"/>
        <w:kinsoku/>
        <w:wordWrap/>
        <w:overflowPunct/>
        <w:topLinePunct w:val="0"/>
        <w:autoSpaceDE/>
        <w:autoSpaceDN/>
        <w:bidi w:val="0"/>
        <w:adjustRightInd/>
        <w:snapToGrid/>
        <w:spacing w:line="440" w:lineRule="exact"/>
        <w:ind w:left="360" w:firstLine="0" w:firstLineChars="0"/>
        <w:textAlignment w:val="auto"/>
        <w:outlineLvl w:val="9"/>
        <w:rPr>
          <w:rFonts w:hint="eastAsia" w:ascii="宋体" w:hAnsi="宋体" w:eastAsia="宋体" w:cs="宋体"/>
        </w:rPr>
      </w:pPr>
    </w:p>
    <w:p>
      <w:pPr>
        <w:pStyle w:val="6"/>
        <w:keepNext w:val="0"/>
        <w:keepLines w:val="0"/>
        <w:pageBreakBefore w:val="0"/>
        <w:widowControl w:val="0"/>
        <w:kinsoku/>
        <w:wordWrap/>
        <w:overflowPunct/>
        <w:topLinePunct w:val="0"/>
        <w:autoSpaceDE/>
        <w:autoSpaceDN/>
        <w:bidi w:val="0"/>
        <w:adjustRightInd/>
        <w:snapToGrid/>
        <w:spacing w:line="440" w:lineRule="exact"/>
        <w:ind w:left="360" w:firstLine="0" w:firstLineChars="0"/>
        <w:textAlignment w:val="auto"/>
        <w:outlineLvl w:val="9"/>
        <w:rPr>
          <w:rFonts w:hint="eastAsia" w:ascii="宋体" w:hAnsi="宋体" w:eastAsia="宋体" w:cs="宋体"/>
        </w:rPr>
      </w:pPr>
    </w:p>
    <w:p>
      <w:pPr>
        <w:pStyle w:val="6"/>
        <w:keepNext w:val="0"/>
        <w:keepLines w:val="0"/>
        <w:pageBreakBefore w:val="0"/>
        <w:widowControl w:val="0"/>
        <w:kinsoku/>
        <w:wordWrap/>
        <w:overflowPunct/>
        <w:topLinePunct w:val="0"/>
        <w:autoSpaceDE/>
        <w:autoSpaceDN/>
        <w:bidi w:val="0"/>
        <w:adjustRightInd/>
        <w:snapToGrid/>
        <w:spacing w:line="440" w:lineRule="exact"/>
        <w:ind w:left="360" w:firstLine="0" w:firstLineChars="0"/>
        <w:textAlignment w:val="auto"/>
        <w:outlineLvl w:val="9"/>
        <w:rPr>
          <w:rFonts w:hint="eastAsia" w:ascii="宋体" w:hAnsi="宋体" w:eastAsia="宋体" w:cs="宋体"/>
        </w:rPr>
      </w:pPr>
    </w:p>
    <w:p>
      <w:pPr>
        <w:pStyle w:val="6"/>
        <w:keepNext w:val="0"/>
        <w:keepLines w:val="0"/>
        <w:pageBreakBefore w:val="0"/>
        <w:widowControl w:val="0"/>
        <w:kinsoku/>
        <w:wordWrap/>
        <w:overflowPunct/>
        <w:topLinePunct w:val="0"/>
        <w:autoSpaceDE/>
        <w:autoSpaceDN/>
        <w:bidi w:val="0"/>
        <w:adjustRightInd/>
        <w:snapToGrid/>
        <w:spacing w:line="440" w:lineRule="exact"/>
        <w:ind w:left="360" w:firstLine="0" w:firstLineChars="0"/>
        <w:textAlignment w:val="auto"/>
        <w:outlineLvl w:val="9"/>
        <w:rPr>
          <w:rFonts w:hint="eastAsia" w:ascii="宋体" w:hAnsi="宋体" w:eastAsia="宋体" w:cs="宋体"/>
        </w:rPr>
      </w:pPr>
    </w:p>
    <w:p>
      <w:pPr>
        <w:pStyle w:val="6"/>
        <w:keepNext w:val="0"/>
        <w:keepLines w:val="0"/>
        <w:pageBreakBefore w:val="0"/>
        <w:widowControl w:val="0"/>
        <w:kinsoku/>
        <w:wordWrap/>
        <w:overflowPunct/>
        <w:topLinePunct w:val="0"/>
        <w:autoSpaceDE/>
        <w:autoSpaceDN/>
        <w:bidi w:val="0"/>
        <w:adjustRightInd/>
        <w:snapToGrid/>
        <w:spacing w:line="440" w:lineRule="exact"/>
        <w:ind w:left="360" w:firstLine="0" w:firstLineChars="0"/>
        <w:textAlignment w:val="auto"/>
        <w:outlineLvl w:val="9"/>
        <w:rPr>
          <w:rFonts w:hint="eastAsia" w:ascii="宋体" w:hAnsi="宋体" w:eastAsia="宋体" w:cs="宋体"/>
        </w:rPr>
      </w:pPr>
    </w:p>
    <w:p>
      <w:pPr>
        <w:pStyle w:val="6"/>
        <w:keepNext w:val="0"/>
        <w:keepLines w:val="0"/>
        <w:pageBreakBefore w:val="0"/>
        <w:widowControl w:val="0"/>
        <w:kinsoku/>
        <w:wordWrap/>
        <w:overflowPunct/>
        <w:topLinePunct w:val="0"/>
        <w:autoSpaceDE/>
        <w:autoSpaceDN/>
        <w:bidi w:val="0"/>
        <w:adjustRightInd/>
        <w:snapToGrid/>
        <w:spacing w:line="440" w:lineRule="exact"/>
        <w:ind w:left="360" w:firstLine="0" w:firstLineChars="0"/>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宋体" w:hAnsi="宋体" w:eastAsia="宋体" w:cs="宋体"/>
          <w:b/>
          <w:kern w:val="0"/>
          <w:sz w:val="28"/>
          <w:szCs w:val="28"/>
        </w:rPr>
      </w:pPr>
      <w:r>
        <w:rPr>
          <w:rFonts w:hint="eastAsia" w:ascii="宋体" w:hAnsi="宋体" w:eastAsia="宋体" w:cs="宋体"/>
          <w:b/>
          <w:color w:val="000000"/>
          <w:kern w:val="0"/>
          <w:sz w:val="28"/>
          <w:szCs w:val="28"/>
          <w:lang w:val="zh-CN"/>
        </w:rPr>
        <w:t>朱泾第二小学学校入事争议调解小组工作条例</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（一九九七年十二月十九日第五届第四次教代会通过）</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宋体" w:hAnsi="宋体" w:eastAsia="宋体" w:cs="宋体"/>
          <w:kern w:val="0"/>
          <w:szCs w:val="21"/>
        </w:rPr>
      </w:pP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为了进一步深化和完善学校内部管理体制改革，积极实施教职工聘用合同制及岗位聘任合同制，做妤两合同制在实施中出现的人事争议的调解工作，以保证学校及数职工的合法杈益，根据国家有关法规、条例規定，结合学校实际情况。特制订本条例。</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kern w:val="0"/>
          <w:sz w:val="24"/>
          <w:szCs w:val="24"/>
        </w:rPr>
      </w:pPr>
      <w:r>
        <w:rPr>
          <w:rFonts w:hint="eastAsia" w:ascii="宋体" w:hAnsi="宋体" w:eastAsia="宋体" w:cs="宋体"/>
          <w:b/>
          <w:color w:val="000000"/>
          <w:kern w:val="0"/>
          <w:sz w:val="24"/>
          <w:szCs w:val="24"/>
          <w:lang w:val="zh-CN"/>
        </w:rPr>
        <w:t>第一条 学校人事调解调解小组的性质。</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学校人事争议调解小组是学校实施民主管理的一科形式，是处理学校在实施聘用合同制中人事争议的调解机构。调解小组接受学校党支部领导。</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kern w:val="0"/>
          <w:sz w:val="24"/>
          <w:szCs w:val="24"/>
        </w:rPr>
      </w:pPr>
      <w:r>
        <w:rPr>
          <w:rFonts w:hint="eastAsia" w:ascii="宋体" w:hAnsi="宋体" w:eastAsia="宋体" w:cs="宋体"/>
          <w:b/>
          <w:color w:val="000000"/>
          <w:kern w:val="0"/>
          <w:sz w:val="24"/>
          <w:szCs w:val="24"/>
          <w:lang w:val="zh-CN"/>
        </w:rPr>
        <w:t>第二条 学校人事争议调解小组的职权。</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接受学校（聘用人）、教职工（受聘人）之问发生的有关人事争议，对人事争议的双方进行调查；对人事争议作出调解处理；对人事争议的调解结果履行监督。</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kern w:val="0"/>
          <w:sz w:val="24"/>
          <w:szCs w:val="24"/>
        </w:rPr>
      </w:pPr>
      <w:r>
        <w:rPr>
          <w:rFonts w:hint="eastAsia" w:ascii="宋体" w:hAnsi="宋体" w:eastAsia="宋体" w:cs="宋体"/>
          <w:b/>
          <w:color w:val="000000"/>
          <w:kern w:val="0"/>
          <w:sz w:val="24"/>
          <w:szCs w:val="24"/>
          <w:lang w:val="zh-CN"/>
        </w:rPr>
        <w:t>第三条 学校争议调解小组的组成。</w:t>
      </w:r>
    </w:p>
    <w:p>
      <w:pPr>
        <w:pStyle w:val="6"/>
        <w:keepNext w:val="0"/>
        <w:keepLines w:val="0"/>
        <w:pageBreakBefore w:val="0"/>
        <w:widowControl w:val="0"/>
        <w:numPr>
          <w:ilvl w:val="0"/>
          <w:numId w:val="9"/>
        </w:numPr>
        <w:kinsoku/>
        <w:wordWrap/>
        <w:overflowPunct/>
        <w:topLinePunct w:val="0"/>
        <w:autoSpaceDE/>
        <w:autoSpaceDN/>
        <w:bidi w:val="0"/>
        <w:adjustRightInd/>
        <w:snapToGrid/>
        <w:spacing w:line="440" w:lineRule="exact"/>
        <w:ind w:firstLineChars="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学校人事争议调解小组由敎职工代表、党政代表、工会代表3人组成。</w:t>
      </w:r>
    </w:p>
    <w:p>
      <w:pPr>
        <w:pStyle w:val="6"/>
        <w:keepNext w:val="0"/>
        <w:keepLines w:val="0"/>
        <w:pageBreakBefore w:val="0"/>
        <w:widowControl w:val="0"/>
        <w:numPr>
          <w:ilvl w:val="0"/>
          <w:numId w:val="9"/>
        </w:numPr>
        <w:kinsoku/>
        <w:wordWrap/>
        <w:overflowPunct/>
        <w:topLinePunct w:val="0"/>
        <w:autoSpaceDE/>
        <w:autoSpaceDN/>
        <w:bidi w:val="0"/>
        <w:adjustRightInd/>
        <w:snapToGrid/>
        <w:spacing w:line="440" w:lineRule="exact"/>
        <w:ind w:firstLineChars="0"/>
        <w:jc w:val="left"/>
        <w:textAlignment w:val="auto"/>
        <w:outlineLvl w:val="9"/>
        <w:rPr>
          <w:rFonts w:hint="eastAsia" w:ascii="宋体" w:hAnsi="宋体" w:eastAsia="宋体" w:cs="宋体"/>
          <w:kern w:val="0"/>
          <w:szCs w:val="21"/>
        </w:rPr>
      </w:pPr>
      <w:r>
        <w:rPr>
          <w:rFonts w:hint="eastAsia" w:ascii="宋体" w:hAnsi="宋体" w:eastAsia="宋体" w:cs="宋体"/>
          <w:color w:val="756A61"/>
          <w:kern w:val="0"/>
          <w:szCs w:val="21"/>
          <w:lang w:val="zh-CN"/>
        </w:rPr>
        <w:t>教职工</w:t>
      </w:r>
      <w:r>
        <w:rPr>
          <w:rFonts w:hint="eastAsia" w:ascii="宋体" w:hAnsi="宋体" w:eastAsia="宋体" w:cs="宋体"/>
          <w:color w:val="000000"/>
          <w:kern w:val="0"/>
          <w:szCs w:val="21"/>
          <w:lang w:val="zh-CN"/>
        </w:rPr>
        <w:t>代表由教代会推荐选举产生，党政代表由学校党政领导指定；</w:t>
      </w:r>
      <w:r>
        <w:rPr>
          <w:rFonts w:hint="eastAsia" w:ascii="宋体" w:hAnsi="宋体" w:eastAsia="宋体" w:cs="宋体"/>
          <w:color w:val="756A61"/>
          <w:kern w:val="0"/>
          <w:szCs w:val="21"/>
          <w:lang w:val="zh-CN"/>
        </w:rPr>
        <w:t>工会代表在学校工会主要</w:t>
      </w:r>
      <w:r>
        <w:rPr>
          <w:rFonts w:hint="eastAsia" w:ascii="宋体" w:hAnsi="宋体" w:eastAsia="宋体" w:cs="宋体"/>
          <w:color w:val="000000"/>
          <w:kern w:val="0"/>
          <w:szCs w:val="21"/>
          <w:lang w:val="zh-CN"/>
        </w:rPr>
        <w:t>领导中</w:t>
      </w:r>
      <w:r>
        <w:rPr>
          <w:rFonts w:hint="eastAsia" w:ascii="宋体" w:hAnsi="宋体" w:eastAsia="宋体" w:cs="宋体"/>
          <w:color w:val="756A61"/>
          <w:kern w:val="0"/>
          <w:szCs w:val="21"/>
          <w:lang w:val="zh-CN"/>
        </w:rPr>
        <w:t>产生。</w:t>
      </w:r>
    </w:p>
    <w:p>
      <w:pPr>
        <w:pStyle w:val="6"/>
        <w:keepNext w:val="0"/>
        <w:keepLines w:val="0"/>
        <w:pageBreakBefore w:val="0"/>
        <w:widowControl w:val="0"/>
        <w:numPr>
          <w:ilvl w:val="0"/>
          <w:numId w:val="9"/>
        </w:numPr>
        <w:kinsoku/>
        <w:wordWrap/>
        <w:overflowPunct/>
        <w:topLinePunct w:val="0"/>
        <w:autoSpaceDE/>
        <w:autoSpaceDN/>
        <w:bidi w:val="0"/>
        <w:adjustRightInd/>
        <w:snapToGrid/>
        <w:spacing w:line="440" w:lineRule="exact"/>
        <w:ind w:firstLineChars="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调解小组组长由工会代表担任。学校应保证人事争议调解小组开展调解活动</w:t>
      </w:r>
      <w:r>
        <w:rPr>
          <w:rFonts w:hint="eastAsia" w:ascii="宋体" w:hAnsi="宋体" w:eastAsia="宋体" w:cs="宋体"/>
          <w:color w:val="756A61"/>
          <w:kern w:val="0"/>
          <w:szCs w:val="21"/>
          <w:lang w:val="zh-CN"/>
        </w:rPr>
        <w:t>的时间</w:t>
      </w:r>
      <w:r>
        <w:rPr>
          <w:rFonts w:hint="eastAsia" w:ascii="宋体" w:hAnsi="宋体" w:eastAsia="宋体" w:cs="宋体"/>
          <w:color w:val="000000"/>
          <w:kern w:val="0"/>
          <w:szCs w:val="21"/>
          <w:lang w:val="zh-CN"/>
        </w:rPr>
        <w:t>及必</w:t>
      </w:r>
      <w:r>
        <w:rPr>
          <w:rFonts w:hint="eastAsia" w:ascii="宋体" w:hAnsi="宋体" w:eastAsia="宋体" w:cs="宋体"/>
          <w:color w:val="756A61"/>
          <w:kern w:val="0"/>
          <w:szCs w:val="21"/>
          <w:lang w:val="zh-CN"/>
        </w:rPr>
        <w:t>要的</w:t>
      </w:r>
      <w:r>
        <w:rPr>
          <w:rFonts w:hint="eastAsia" w:ascii="宋体" w:hAnsi="宋体" w:eastAsia="宋体" w:cs="宋体"/>
          <w:color w:val="000000"/>
          <w:kern w:val="0"/>
          <w:szCs w:val="21"/>
          <w:lang w:val="zh-CN"/>
        </w:rPr>
        <w:t>经费来源。</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4、</w:t>
      </w:r>
      <w:r>
        <w:rPr>
          <w:rFonts w:hint="eastAsia" w:ascii="宋体" w:hAnsi="宋体" w:eastAsia="宋体" w:cs="宋体"/>
          <w:color w:val="756A61"/>
          <w:kern w:val="0"/>
          <w:szCs w:val="21"/>
          <w:lang w:val="zh-CN"/>
        </w:rPr>
        <w:t>调解小组名单在向全体教职工公</w:t>
      </w:r>
      <w:r>
        <w:rPr>
          <w:rFonts w:hint="eastAsia" w:ascii="宋体" w:hAnsi="宋体" w:eastAsia="宋体" w:cs="宋体"/>
          <w:color w:val="000000"/>
          <w:kern w:val="0"/>
          <w:szCs w:val="21"/>
          <w:lang w:val="zh-CN"/>
        </w:rPr>
        <w:t>布后报区教育局人事科和区教育工会备衆。</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kern w:val="0"/>
          <w:sz w:val="24"/>
          <w:szCs w:val="24"/>
        </w:rPr>
      </w:pPr>
      <w:r>
        <w:rPr>
          <w:rFonts w:hint="eastAsia" w:ascii="宋体" w:hAnsi="宋体" w:eastAsia="宋体" w:cs="宋体"/>
          <w:b/>
          <w:color w:val="000000"/>
          <w:kern w:val="0"/>
          <w:sz w:val="24"/>
          <w:szCs w:val="24"/>
          <w:lang w:val="zh-CN"/>
        </w:rPr>
        <w:t>第四条 学校入事争议调解小组的工作原则。</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1、坚持为教育服务、为改箪服务、为学校和教职工服务的“三服务”原则。</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2、坚持预防为主，疏导为主、调解为主的“三为主”原则。</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textAlignment w:val="auto"/>
        <w:outlineLvl w:val="9"/>
        <w:rPr>
          <w:rFonts w:hint="eastAsia" w:ascii="宋体" w:hAnsi="宋体" w:eastAsia="宋体" w:cs="宋体"/>
          <w:color w:val="000000"/>
          <w:kern w:val="0"/>
          <w:szCs w:val="21"/>
          <w:lang w:val="zh-CN"/>
        </w:rPr>
      </w:pPr>
      <w:r>
        <w:rPr>
          <w:rFonts w:hint="eastAsia" w:ascii="宋体" w:hAnsi="宋体" w:eastAsia="宋体" w:cs="宋体"/>
          <w:color w:val="000000"/>
          <w:kern w:val="0"/>
          <w:szCs w:val="21"/>
        </w:rPr>
        <w:t>3、</w:t>
      </w:r>
      <w:r>
        <w:rPr>
          <w:rFonts w:hint="eastAsia" w:ascii="宋体" w:hAnsi="宋体" w:eastAsia="宋体" w:cs="宋体"/>
          <w:color w:val="000000"/>
          <w:kern w:val="0"/>
          <w:szCs w:val="21"/>
          <w:lang w:val="zh-CN"/>
        </w:rPr>
        <w:t>坚持以法治校的原则。增強教职工法制观念。根裾国家有关法律、法规、条例，行使人事争议调解职能。既要保证学校开展全面改革，叉要维护教职工合法杈益。做好学校领导联系教职工的桥粱作用。</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4、坚持公正、公正、公平的原则，做好思想工作和疏导工作。</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kern w:val="0"/>
          <w:sz w:val="24"/>
          <w:szCs w:val="24"/>
        </w:rPr>
      </w:pPr>
      <w:r>
        <w:rPr>
          <w:rFonts w:hint="eastAsia" w:ascii="宋体" w:hAnsi="宋体" w:eastAsia="宋体" w:cs="宋体"/>
          <w:b/>
          <w:color w:val="000000"/>
          <w:kern w:val="0"/>
          <w:sz w:val="24"/>
          <w:szCs w:val="24"/>
          <w:lang w:val="zh-CN"/>
        </w:rPr>
        <w:t>第五条 学校人事争议调解小组的工作制度。</w:t>
      </w:r>
    </w:p>
    <w:p>
      <w:pPr>
        <w:pStyle w:val="6"/>
        <w:keepNext w:val="0"/>
        <w:keepLines w:val="0"/>
        <w:pageBreakBefore w:val="0"/>
        <w:widowControl w:val="0"/>
        <w:numPr>
          <w:ilvl w:val="0"/>
          <w:numId w:val="10"/>
        </w:numPr>
        <w:kinsoku/>
        <w:wordWrap/>
        <w:overflowPunct/>
        <w:topLinePunct w:val="0"/>
        <w:autoSpaceDE/>
        <w:autoSpaceDN/>
        <w:bidi w:val="0"/>
        <w:adjustRightInd/>
        <w:snapToGrid/>
        <w:spacing w:line="440" w:lineRule="exact"/>
        <w:ind w:firstLineChars="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会议学习制度：定期组织小组成员学习</w:t>
      </w:r>
      <w:r>
        <w:rPr>
          <w:rFonts w:hint="eastAsia" w:ascii="宋体" w:hAnsi="宋体" w:eastAsia="宋体" w:cs="宋体"/>
          <w:color w:val="000000"/>
          <w:kern w:val="0"/>
          <w:szCs w:val="21"/>
        </w:rPr>
        <w:t>理论</w:t>
      </w:r>
      <w:r>
        <w:rPr>
          <w:rFonts w:hint="eastAsia" w:ascii="宋体" w:hAnsi="宋体" w:eastAsia="宋体" w:cs="宋体"/>
          <w:color w:val="000000"/>
          <w:kern w:val="0"/>
          <w:szCs w:val="21"/>
          <w:lang w:val="zh-CN"/>
        </w:rPr>
        <w:t>和业务知识，不断提高政策水平和业务能力，每接到受理事件经调查后集体讨论事件性质并写出调査报告。</w:t>
      </w:r>
    </w:p>
    <w:p>
      <w:pPr>
        <w:pStyle w:val="6"/>
        <w:keepNext w:val="0"/>
        <w:keepLines w:val="0"/>
        <w:pageBreakBefore w:val="0"/>
        <w:widowControl w:val="0"/>
        <w:numPr>
          <w:ilvl w:val="0"/>
          <w:numId w:val="10"/>
        </w:numPr>
        <w:kinsoku/>
        <w:wordWrap/>
        <w:overflowPunct/>
        <w:topLinePunct w:val="0"/>
        <w:autoSpaceDE/>
        <w:autoSpaceDN/>
        <w:bidi w:val="0"/>
        <w:adjustRightInd/>
        <w:snapToGrid/>
        <w:spacing w:line="440" w:lineRule="exact"/>
        <w:ind w:firstLineChars="0"/>
        <w:jc w:val="left"/>
        <w:textAlignment w:val="auto"/>
        <w:outlineLvl w:val="9"/>
        <w:rPr>
          <w:rFonts w:hint="eastAsia" w:ascii="宋体" w:hAnsi="宋体" w:eastAsia="宋体" w:cs="宋体"/>
          <w:kern w:val="0"/>
          <w:szCs w:val="21"/>
        </w:rPr>
      </w:pPr>
      <w:r>
        <w:rPr>
          <w:rFonts w:hint="eastAsia" w:ascii="宋体" w:hAnsi="宋体" w:eastAsia="宋体" w:cs="宋体"/>
          <w:color w:val="000000"/>
          <w:kern w:val="0"/>
          <w:szCs w:val="21"/>
          <w:lang w:val="zh-CN"/>
        </w:rPr>
        <w:t>调研制度：经常与教职工访谈、了解第一手资料，及时研究分析，并向学校提出有</w:t>
      </w:r>
      <w:r>
        <w:rPr>
          <w:rFonts w:hint="eastAsia" w:ascii="宋体" w:hAnsi="宋体" w:eastAsia="宋体" w:cs="宋体"/>
          <w:kern w:val="0"/>
          <w:szCs w:val="21"/>
          <w:lang w:val="zh-CN"/>
        </w:rPr>
        <w:t>关建议。</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kern w:val="0"/>
          <w:szCs w:val="21"/>
          <w:lang w:val="zh-CN"/>
        </w:rPr>
        <w:t>3、联系制度：小组成员以组室分片具体联系、了解情况及思想动态</w:t>
      </w:r>
      <w:r>
        <w:rPr>
          <w:rFonts w:hint="eastAsia" w:ascii="宋体" w:hAnsi="宋体" w:eastAsia="宋体" w:cs="宋体"/>
          <w:kern w:val="0"/>
          <w:szCs w:val="21"/>
          <w:vertAlign w:val="subscript"/>
          <w:lang w:val="zh-CN"/>
        </w:rPr>
        <w:t>.</w:t>
      </w:r>
      <w:r>
        <w:rPr>
          <w:rFonts w:hint="eastAsia" w:ascii="宋体" w:hAnsi="宋体" w:eastAsia="宋体" w:cs="宋体"/>
          <w:kern w:val="0"/>
          <w:szCs w:val="21"/>
          <w:lang w:val="zh-CN"/>
        </w:rPr>
        <w:t>。</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kern w:val="0"/>
          <w:szCs w:val="21"/>
          <w:lang w:val="zh-CN"/>
        </w:rPr>
        <w:t>4、教育制度：坚持正面教育，耐心疏导，发挥思想政治工作的优势，不断增强教取工与领导的凝聚力。</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kern w:val="0"/>
          <w:szCs w:val="21"/>
          <w:lang w:val="zh-CN"/>
        </w:rPr>
        <w:t>5、文书制度：每一争议调解，均应有自始至终详尽的文字记录及有关资料附件，形成一事一档，按时归档。</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val="zh-CN"/>
        </w:rPr>
        <w:t>第六条 学校入事争议调解小组的工作程序。</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kern w:val="0"/>
          <w:szCs w:val="21"/>
          <w:lang w:val="zh-CN"/>
        </w:rPr>
        <w:t>学校人事争议调解小组的工作程序为（1）受理.（2）调查.（3）调解.（4）监督四个环节。</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textAlignment w:val="auto"/>
        <w:outlineLvl w:val="9"/>
        <w:rPr>
          <w:rFonts w:hint="eastAsia" w:ascii="宋体" w:hAnsi="宋体" w:eastAsia="宋体" w:cs="宋体"/>
          <w:kern w:val="0"/>
          <w:szCs w:val="21"/>
        </w:rPr>
      </w:pPr>
      <w:r>
        <w:rPr>
          <w:rFonts w:hint="eastAsia" w:ascii="宋体" w:hAnsi="宋体" w:eastAsia="宋体" w:cs="宋体"/>
          <w:kern w:val="0"/>
          <w:szCs w:val="21"/>
          <w:lang w:val="zh-CN"/>
        </w:rPr>
        <w:t>1、受理：发生人事争议的当事人，必须在人事争议发生之日起十五夭内用书面形式向学校人事争议调解小组提出调解请求，并填写有关申请表。人事争议调解小组对不予受理的申请内容应当在当事人申请交达之日起七夫内通知申请人，并说明理由。</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kern w:val="0"/>
          <w:szCs w:val="21"/>
          <w:lang w:val="zh-CN"/>
        </w:rPr>
        <w:t>2、调查：人事争议调解小组应本着实事求是的态度，对受理人的争议事件进行调查。在查明事实、分清责任的基础上整理出调查材料，写出调查报告。</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Cs w:val="21"/>
        </w:rPr>
      </w:pPr>
      <w:r>
        <w:rPr>
          <w:rFonts w:hint="eastAsia" w:ascii="宋体" w:hAnsi="宋体" w:eastAsia="宋体" w:cs="宋体"/>
          <w:kern w:val="0"/>
          <w:szCs w:val="21"/>
          <w:lang w:val="zh-CN"/>
        </w:rPr>
        <w:t>3、调解：在调查的基础上依照有关法律、法规及相应的政策、规定进行调解工作，促使双方当事人达成协议。苁方当事人及调解人员应在调解协议书上签名、盖章。调解协议书一式三份，当事人各执一份，一份存档。</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Cs w:val="21"/>
        </w:rPr>
      </w:pPr>
      <w:r>
        <w:rPr>
          <w:rFonts w:hint="eastAsia" w:ascii="宋体" w:hAnsi="宋体" w:eastAsia="宋体" w:cs="宋体"/>
          <w:kern w:val="0"/>
          <w:szCs w:val="21"/>
          <w:lang w:val="zh-CN"/>
        </w:rPr>
        <w:t>以上受理、调查、调解三个环节合计期限为30天。</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textAlignment w:val="auto"/>
        <w:outlineLvl w:val="9"/>
        <w:rPr>
          <w:rFonts w:hint="eastAsia" w:ascii="宋体" w:hAnsi="宋体" w:eastAsia="宋体" w:cs="宋体"/>
          <w:kern w:val="0"/>
          <w:sz w:val="21"/>
          <w:szCs w:val="21"/>
        </w:rPr>
      </w:pPr>
      <w:r>
        <w:rPr>
          <w:rFonts w:hint="eastAsia" w:ascii="宋体" w:hAnsi="宋体" w:eastAsia="宋体" w:cs="宋体"/>
          <w:kern w:val="0"/>
          <w:sz w:val="21"/>
          <w:szCs w:val="21"/>
          <w:lang w:val="zh-CN"/>
        </w:rPr>
        <w:t>4、监督：双方当事人签署的协议后，双方必须严格遵守。人事争议调解小组应对双方履行情况进行监督。促使协议落实</w:t>
      </w:r>
      <w:r>
        <w:rPr>
          <w:rFonts w:hint="eastAsia" w:ascii="宋体" w:hAnsi="宋体" w:eastAsia="宋体" w:cs="宋体"/>
          <w:kern w:val="0"/>
          <w:sz w:val="21"/>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 w:val="21"/>
          <w:szCs w:val="21"/>
        </w:rPr>
      </w:pPr>
      <w:r>
        <w:rPr>
          <w:rFonts w:hint="eastAsia" w:ascii="宋体" w:hAnsi="宋体" w:eastAsia="宋体" w:cs="宋体"/>
          <w:kern w:val="0"/>
          <w:sz w:val="21"/>
          <w:szCs w:val="21"/>
        </w:rPr>
        <w:t>5、.</w:t>
      </w:r>
      <w:r>
        <w:rPr>
          <w:rFonts w:hint="eastAsia" w:ascii="宋体" w:hAnsi="宋体" w:eastAsia="宋体" w:cs="宋体"/>
          <w:kern w:val="0"/>
          <w:sz w:val="21"/>
          <w:szCs w:val="21"/>
          <w:lang w:val="zh-CN"/>
        </w:rPr>
        <w:t>经签署的协议书受決律保护。</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b/>
          <w:kern w:val="0"/>
          <w:sz w:val="21"/>
          <w:szCs w:val="21"/>
        </w:rPr>
      </w:pPr>
      <w:r>
        <w:rPr>
          <w:rFonts w:hint="eastAsia" w:ascii="宋体" w:hAnsi="宋体" w:eastAsia="宋体" w:cs="宋体"/>
          <w:b/>
          <w:kern w:val="0"/>
          <w:sz w:val="21"/>
          <w:szCs w:val="21"/>
          <w:lang w:val="zh-CN"/>
        </w:rPr>
        <w:t>第七条 学校人事争议调解小组工作的几点规定。</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eastAsia="宋体" w:cs="宋体"/>
          <w:kern w:val="0"/>
          <w:sz w:val="21"/>
          <w:szCs w:val="21"/>
          <w:lang w:val="zh-CN"/>
        </w:rPr>
        <w:t>在调解过程中.申请人可以撤回调解申请，申请人填写撤回申请表后，调解小组应予以准许。</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 w:val="21"/>
          <w:szCs w:val="21"/>
        </w:rPr>
      </w:pPr>
      <w:r>
        <w:rPr>
          <w:rFonts w:hint="eastAsia" w:ascii="宋体" w:hAnsi="宋体" w:eastAsia="宋体" w:cs="宋体"/>
          <w:kern w:val="0"/>
          <w:sz w:val="21"/>
          <w:szCs w:val="21"/>
          <w:lang w:val="zh-CN"/>
        </w:rPr>
        <w:t>2、对调解不成的人事争议，调解小组应出具调解不成说明书，注明调解不成原因及日期等有关事项，一式三份，二份给双方当事人。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 w:val="21"/>
          <w:szCs w:val="21"/>
        </w:rPr>
      </w:pPr>
      <w:r>
        <w:rPr>
          <w:rFonts w:hint="eastAsia" w:ascii="宋体" w:hAnsi="宋体" w:eastAsia="宋体" w:cs="宋体"/>
          <w:kern w:val="0"/>
          <w:sz w:val="21"/>
          <w:szCs w:val="21"/>
        </w:rPr>
        <w:t>"</w:t>
      </w:r>
      <w:r>
        <w:rPr>
          <w:rFonts w:hint="eastAsia" w:ascii="宋体" w:hAnsi="宋体" w:eastAsia="宋体" w:cs="宋体"/>
          <w:kern w:val="0"/>
          <w:sz w:val="21"/>
          <w:szCs w:val="21"/>
          <w:lang w:val="zh-CN"/>
        </w:rPr>
        <w:t>凋解不成"指双方当事人不愿接受调解；经调解双方来达成协议，超过调解期限（30天）仍未能调解结束。</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 w:val="21"/>
          <w:szCs w:val="21"/>
        </w:rPr>
      </w:pPr>
      <w:r>
        <w:rPr>
          <w:rFonts w:hint="eastAsia" w:ascii="宋体" w:hAnsi="宋体" w:eastAsia="宋体" w:cs="宋体"/>
          <w:kern w:val="0"/>
          <w:sz w:val="21"/>
          <w:szCs w:val="21"/>
          <w:lang w:val="zh-CN"/>
        </w:rPr>
        <w:t>3、调解不成的人事争议，当事人一方或双方可以从调解不成说明书签署之1日起三十天内向上级人事争议处理机构（区调解机构设在区教育工会办公室内）提出书面的人事争议仲裁处理申锖。在未接到上级仲裁处理意见之前，仍按原规定执行。待仲裁处理后， 按仲裁处理结果</w:t>
      </w:r>
      <w:bookmarkStart w:id="4" w:name="_GoBack"/>
      <w:bookmarkEnd w:id="4"/>
      <w:r>
        <w:rPr>
          <w:rFonts w:hint="eastAsia" w:ascii="宋体" w:hAnsi="宋体" w:eastAsia="宋体" w:cs="宋体"/>
          <w:kern w:val="0"/>
          <w:sz w:val="21"/>
          <w:szCs w:val="21"/>
          <w:lang w:val="zh-CN"/>
        </w:rPr>
        <w:t>执行。</w:t>
      </w:r>
    </w:p>
    <w:p>
      <w:pPr>
        <w:keepNext w:val="0"/>
        <w:keepLines w:val="0"/>
        <w:pageBreakBefore w:val="0"/>
        <w:widowControl w:val="0"/>
        <w:kinsoku/>
        <w:wordWrap/>
        <w:overflowPunct/>
        <w:topLinePunct w:val="0"/>
        <w:autoSpaceDE/>
        <w:autoSpaceDN/>
        <w:bidi w:val="0"/>
        <w:adjustRightInd/>
        <w:snapToGrid/>
        <w:spacing w:line="440" w:lineRule="exact"/>
        <w:ind w:left="210" w:leftChars="100"/>
        <w:jc w:val="left"/>
        <w:textAlignment w:val="auto"/>
        <w:outlineLvl w:val="9"/>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4、在人車调解过桂中，当事人不得有激化矛盾的言行，如有不良后果由引起矛盾一方负责。</w:t>
      </w:r>
    </w:p>
    <w:p>
      <w:pPr>
        <w:keepNext w:val="0"/>
        <w:keepLines w:val="0"/>
        <w:pageBreakBefore w:val="0"/>
        <w:widowControl w:val="0"/>
        <w:kinsoku/>
        <w:wordWrap/>
        <w:overflowPunct/>
        <w:topLinePunct w:val="0"/>
        <w:autoSpaceDE/>
        <w:autoSpaceDN/>
        <w:bidi w:val="0"/>
        <w:adjustRightInd/>
        <w:snapToGrid/>
        <w:spacing w:line="440" w:lineRule="exact"/>
        <w:ind w:left="210" w:leftChars="100"/>
        <w:jc w:val="left"/>
        <w:textAlignment w:val="auto"/>
        <w:outlineLvl w:val="9"/>
        <w:rPr>
          <w:rFonts w:hint="eastAsia" w:ascii="宋体" w:hAnsi="宋体" w:eastAsia="宋体" w:cs="宋体"/>
          <w:kern w:val="0"/>
          <w:sz w:val="21"/>
          <w:szCs w:val="21"/>
        </w:rPr>
      </w:pPr>
      <w:r>
        <w:rPr>
          <w:rFonts w:hint="eastAsia" w:ascii="宋体" w:hAnsi="宋体" w:eastAsia="宋体" w:cs="宋体"/>
          <w:kern w:val="0"/>
          <w:sz w:val="21"/>
          <w:szCs w:val="21"/>
          <w:lang w:val="zh-CN"/>
        </w:rPr>
        <w:t>5、据此条例，校调解小组可以制定具体的实施意见。</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kern w:val="0"/>
          <w:sz w:val="21"/>
          <w:szCs w:val="21"/>
          <w:lang w:val="zh-CN"/>
        </w:rPr>
      </w:pP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附：</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 w:val="21"/>
          <w:szCs w:val="21"/>
        </w:rPr>
      </w:pPr>
      <w:r>
        <w:rPr>
          <w:rFonts w:hint="eastAsia" w:ascii="宋体" w:hAnsi="宋体" w:eastAsia="宋体" w:cs="宋体"/>
          <w:kern w:val="0"/>
          <w:sz w:val="21"/>
          <w:szCs w:val="21"/>
          <w:lang w:val="zh-CN"/>
        </w:rPr>
        <w:t>1、朱泾第二小学人事争议申请表。</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2、朱泾第二小学人事争议调査报告。</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 w:val="21"/>
          <w:szCs w:val="21"/>
        </w:rPr>
      </w:pPr>
      <w:r>
        <w:rPr>
          <w:rFonts w:hint="eastAsia" w:ascii="宋体" w:hAnsi="宋体" w:eastAsia="宋体" w:cs="宋体"/>
          <w:kern w:val="0"/>
          <w:sz w:val="21"/>
          <w:szCs w:val="21"/>
        </w:rPr>
        <w:t>3、</w:t>
      </w:r>
      <w:r>
        <w:rPr>
          <w:rFonts w:hint="eastAsia" w:ascii="宋体" w:hAnsi="宋体" w:eastAsia="宋体" w:cs="宋体"/>
          <w:kern w:val="0"/>
          <w:sz w:val="21"/>
          <w:szCs w:val="21"/>
          <w:lang w:val="zh-CN"/>
        </w:rPr>
        <w:t>朱泾第二小学人事争议调解协议书。</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kern w:val="0"/>
          <w:sz w:val="21"/>
          <w:szCs w:val="21"/>
        </w:rPr>
      </w:pPr>
      <w:r>
        <w:rPr>
          <w:rFonts w:hint="eastAsia" w:ascii="宋体" w:hAnsi="宋体" w:eastAsia="宋体" w:cs="宋体"/>
          <w:kern w:val="0"/>
          <w:sz w:val="21"/>
          <w:szCs w:val="21"/>
          <w:lang w:val="zh-CN"/>
        </w:rPr>
        <w:t>4,、朱泾第二小学人事争议凋解不成说明书。</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jc w:val="left"/>
        <w:textAlignment w:val="auto"/>
        <w:outlineLvl w:val="9"/>
        <w:rPr>
          <w:rFonts w:hint="eastAsia" w:ascii="宋体" w:hAnsi="宋体" w:eastAsia="宋体" w:cs="宋体"/>
          <w:kern w:val="0"/>
          <w:sz w:val="21"/>
          <w:szCs w:val="21"/>
        </w:rPr>
      </w:pPr>
    </w:p>
    <w:p>
      <w:pPr>
        <w:pStyle w:val="6"/>
        <w:ind w:left="360" w:firstLine="0" w:firstLineChars="0"/>
        <w:rPr>
          <w:rFonts w:hint="eastAsia" w:ascii="宋体" w:hAnsi="宋体" w:eastAsia="宋体" w:cs="宋体"/>
        </w:rPr>
      </w:pPr>
    </w:p>
    <w:p>
      <w:pPr>
        <w:pStyle w:val="6"/>
        <w:ind w:left="360" w:firstLine="0" w:firstLineChars="0"/>
        <w:rPr>
          <w:rFonts w:hint="eastAsia" w:ascii="宋体" w:hAnsi="宋体" w:eastAsia="宋体" w:cs="宋体"/>
        </w:rPr>
      </w:pPr>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Malgun Gothic">
    <w:panose1 w:val="020B0503020000020004"/>
    <w:charset w:val="81"/>
    <w:family w:val="swiss"/>
    <w:pitch w:val="default"/>
    <w:sig w:usb0="900002AF" w:usb1="01D77CFB" w:usb2="00000012" w:usb3="00000000" w:csb0="00080001" w:csb1="00000000"/>
  </w:font>
  <w:font w:name="Yu Gothic">
    <w:altName w:val="MS UI Gothic"/>
    <w:panose1 w:val="020B0400000000000000"/>
    <w:charset w:val="80"/>
    <w:family w:val="swiss"/>
    <w:pitch w:val="default"/>
    <w:sig w:usb0="00000000" w:usb1="00000000" w:usb2="00000016" w:usb3="00000000" w:csb0="0002009F" w:csb1="00000000"/>
  </w:font>
  <w:font w:name="Segoe Print">
    <w:panose1 w:val="02000600000000000000"/>
    <w:charset w:val="00"/>
    <w:family w:val="auto"/>
    <w:pitch w:val="default"/>
    <w:sig w:usb0="0000028F" w:usb1="00000000" w:usb2="00000000" w:usb3="00000000" w:csb0="2000009F" w:csb1="47010000"/>
  </w:font>
  <w:font w:name="MS UI Gothic">
    <w:panose1 w:val="020B0600070205080204"/>
    <w:charset w:val="80"/>
    <w:family w:val="auto"/>
    <w:pitch w:val="default"/>
    <w:sig w:usb0="E00002FF" w:usb1="6AC7FDFB" w:usb2="00000012" w:usb3="00000000" w:csb0="4002009F" w:csb1="DFD7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幼圆">
    <w:panose1 w:val="02010509060101010101"/>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63584"/>
    <w:multiLevelType w:val="multilevel"/>
    <w:tmpl w:val="0B463584"/>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11047833"/>
    <w:multiLevelType w:val="multilevel"/>
    <w:tmpl w:val="1104783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1B439EA"/>
    <w:multiLevelType w:val="multilevel"/>
    <w:tmpl w:val="21B439EA"/>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23D715A5"/>
    <w:multiLevelType w:val="multilevel"/>
    <w:tmpl w:val="23D715A5"/>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31387818"/>
    <w:multiLevelType w:val="multilevel"/>
    <w:tmpl w:val="31387818"/>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3D0E7C12"/>
    <w:multiLevelType w:val="multilevel"/>
    <w:tmpl w:val="3D0E7C12"/>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49504D1F"/>
    <w:multiLevelType w:val="multilevel"/>
    <w:tmpl w:val="49504D1F"/>
    <w:lvl w:ilvl="0" w:tentative="0">
      <w:start w:val="1"/>
      <w:numFmt w:val="decimal"/>
      <w:lvlText w:val="%1、"/>
      <w:lvlJc w:val="left"/>
      <w:pPr>
        <w:ind w:left="570" w:hanging="360"/>
      </w:pPr>
      <w:rPr>
        <w:rFonts w:hint="default" w:cs="Arial"/>
        <w:color w:val="000000"/>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7">
    <w:nsid w:val="4D964295"/>
    <w:multiLevelType w:val="multilevel"/>
    <w:tmpl w:val="4D964295"/>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5CD07228"/>
    <w:multiLevelType w:val="multilevel"/>
    <w:tmpl w:val="5CD07228"/>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79784517"/>
    <w:multiLevelType w:val="multilevel"/>
    <w:tmpl w:val="79784517"/>
    <w:lvl w:ilvl="0" w:tentative="0">
      <w:start w:val="1"/>
      <w:numFmt w:val="decimal"/>
      <w:lvlText w:val="%1、"/>
      <w:lvlJc w:val="left"/>
      <w:pPr>
        <w:ind w:left="570" w:hanging="360"/>
      </w:pPr>
      <w:rPr>
        <w:rFonts w:hint="default"/>
        <w:color w:val="000000"/>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num w:numId="1">
    <w:abstractNumId w:val="1"/>
  </w:num>
  <w:num w:numId="2">
    <w:abstractNumId w:val="4"/>
  </w:num>
  <w:num w:numId="3">
    <w:abstractNumId w:val="5"/>
  </w:num>
  <w:num w:numId="4">
    <w:abstractNumId w:val="0"/>
  </w:num>
  <w:num w:numId="5">
    <w:abstractNumId w:val="7"/>
  </w:num>
  <w:num w:numId="6">
    <w:abstractNumId w:val="3"/>
  </w:num>
  <w:num w:numId="7">
    <w:abstractNumId w:val="8"/>
  </w:num>
  <w:num w:numId="8">
    <w:abstractNumId w:val="2"/>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5A5"/>
    <w:rsid w:val="00010572"/>
    <w:rsid w:val="00050187"/>
    <w:rsid w:val="00057095"/>
    <w:rsid w:val="00070F1B"/>
    <w:rsid w:val="000A757C"/>
    <w:rsid w:val="000B25A5"/>
    <w:rsid w:val="000D3CB3"/>
    <w:rsid w:val="001144BE"/>
    <w:rsid w:val="0015243C"/>
    <w:rsid w:val="001746DD"/>
    <w:rsid w:val="00180312"/>
    <w:rsid w:val="00193CE2"/>
    <w:rsid w:val="00235074"/>
    <w:rsid w:val="00283CAB"/>
    <w:rsid w:val="00285AE3"/>
    <w:rsid w:val="002A54B3"/>
    <w:rsid w:val="002B7F5B"/>
    <w:rsid w:val="003065F4"/>
    <w:rsid w:val="00351939"/>
    <w:rsid w:val="003D33B8"/>
    <w:rsid w:val="003D5927"/>
    <w:rsid w:val="0043074F"/>
    <w:rsid w:val="00467273"/>
    <w:rsid w:val="00493B64"/>
    <w:rsid w:val="004B0808"/>
    <w:rsid w:val="00565C99"/>
    <w:rsid w:val="005B0A3B"/>
    <w:rsid w:val="005E0086"/>
    <w:rsid w:val="00630996"/>
    <w:rsid w:val="006859F6"/>
    <w:rsid w:val="00695A5F"/>
    <w:rsid w:val="006A3EB6"/>
    <w:rsid w:val="0070461B"/>
    <w:rsid w:val="00722167"/>
    <w:rsid w:val="00770193"/>
    <w:rsid w:val="00811E72"/>
    <w:rsid w:val="00822E85"/>
    <w:rsid w:val="0082358E"/>
    <w:rsid w:val="00832C57"/>
    <w:rsid w:val="008468EA"/>
    <w:rsid w:val="00865A75"/>
    <w:rsid w:val="008814E0"/>
    <w:rsid w:val="008A63FE"/>
    <w:rsid w:val="00920EC6"/>
    <w:rsid w:val="00941409"/>
    <w:rsid w:val="00970646"/>
    <w:rsid w:val="009E0343"/>
    <w:rsid w:val="009E4BD6"/>
    <w:rsid w:val="00A17DB0"/>
    <w:rsid w:val="00A25998"/>
    <w:rsid w:val="00A70ECD"/>
    <w:rsid w:val="00B72DF9"/>
    <w:rsid w:val="00B75EA8"/>
    <w:rsid w:val="00B80A41"/>
    <w:rsid w:val="00BC7C52"/>
    <w:rsid w:val="00BF4DD6"/>
    <w:rsid w:val="00C35807"/>
    <w:rsid w:val="00C84868"/>
    <w:rsid w:val="00CB129E"/>
    <w:rsid w:val="00D04774"/>
    <w:rsid w:val="00D45F53"/>
    <w:rsid w:val="00D77778"/>
    <w:rsid w:val="00DD1C96"/>
    <w:rsid w:val="00DD7F9F"/>
    <w:rsid w:val="00E5060F"/>
    <w:rsid w:val="00E95CC0"/>
    <w:rsid w:val="00EC4596"/>
    <w:rsid w:val="00F34414"/>
    <w:rsid w:val="00FF3E69"/>
    <w:rsid w:val="36D64AC0"/>
    <w:rsid w:val="775F6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4"/>
    <w:link w:val="3"/>
    <w:qFormat/>
    <w:uiPriority w:val="99"/>
    <w:rPr>
      <w:sz w:val="18"/>
      <w:szCs w:val="18"/>
    </w:rPr>
  </w:style>
  <w:style w:type="character" w:customStyle="1" w:styleId="8">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E35915-1E60-48F9-8D5B-E360AC7BC922}">
  <ds:schemaRefs/>
</ds:datastoreItem>
</file>

<file path=docProps/app.xml><?xml version="1.0" encoding="utf-8"?>
<Properties xmlns="http://schemas.openxmlformats.org/officeDocument/2006/extended-properties" xmlns:vt="http://schemas.openxmlformats.org/officeDocument/2006/docPropsVTypes">
  <Template>Normal</Template>
  <Pages>11</Pages>
  <Words>1235</Words>
  <Characters>7041</Characters>
  <Lines>58</Lines>
  <Paragraphs>16</Paragraphs>
  <TotalTime>5</TotalTime>
  <ScaleCrop>false</ScaleCrop>
  <LinksUpToDate>false</LinksUpToDate>
  <CharactersWithSpaces>8260</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2018-09-18T07:25:00Z</dcterms:created>
  <dc:creator>红玲 王</dc:creator>
  <cp:lastModifiedBy>Administrator</cp:lastModifiedBy>
  <dcterms:modified xsi:type="dcterms:W3CDTF">2018-09-25T03:05:09Z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