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学习宣传贯彻党的十九大精神行动清单</w:t>
      </w:r>
    </w:p>
    <w:p>
      <w:pPr>
        <w:spacing w:after="0" w:line="600" w:lineRule="exact"/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党组织名称：</w:t>
      </w:r>
      <w:r>
        <w:rPr>
          <w:rFonts w:hint="eastAsia" w:ascii="仿宋_GB2312" w:eastAsia="仿宋_GB2312"/>
          <w:sz w:val="32"/>
          <w:szCs w:val="32"/>
          <w:lang w:eastAsia="zh-CN"/>
        </w:rPr>
        <w:t>上海师大二附中</w:t>
      </w:r>
    </w:p>
    <w:tbl>
      <w:tblPr>
        <w:tblStyle w:val="7"/>
        <w:tblW w:w="10458" w:type="dxa"/>
        <w:jc w:val="center"/>
        <w:tblInd w:w="8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737"/>
        <w:gridCol w:w="4223"/>
        <w:gridCol w:w="1365"/>
        <w:gridCol w:w="13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简要描述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实施时间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实施进度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欢度国庆，喜迎十九大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学校微信公众号传递师生心语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10月6日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中心组学习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袁仁忠宣讲“习近平在上海”，中心组成员交流体会。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10月13日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橱窗展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以实际行动迎接十九大召开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10月16日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收看十九大开幕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全校党员在物理阶梯、教师在办公室收看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10月18日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橱窗展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学习宣传十九大精神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11月1日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中心组学习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袁仁忠传达学习宣传十九大精神并动员布置，中心组成员交流体会。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11月10日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党员自学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党总支下发每位党员《十九大报告》和《党章》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11月17日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书记讲党课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袁仁忠书记宣讲十九大精神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12月15日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支部列清单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总支委员扩大会议讨论方案及清单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12月12日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征文评比及交流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党员及党组织在特色学校创建中的作用发挥研究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12月22日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党员承诺践诺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新学期党员计划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2018年2月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十九大知识在线测试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全体党员参加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文明创建系列行动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eastAsia="zh-CN"/>
              </w:rPr>
              <w:t>“上海市文明单位创建”、“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2017校园文化艺术节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eastAsia="zh-CN"/>
              </w:rPr>
              <w:t>”、“十八岁成人仪式”、“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2017爱生奖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eastAsia="zh-CN"/>
              </w:rPr>
              <w:t>”评选、“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2017十佳道德风尚人物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eastAsia="zh-CN"/>
              </w:rPr>
              <w:t>”评选、“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2017校园开放日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eastAsia="zh-CN"/>
              </w:rPr>
              <w:t>”、“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2017回家看看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eastAsia="zh-CN"/>
              </w:rPr>
              <w:t>”、“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val="en-US" w:eastAsia="zh-CN"/>
              </w:rPr>
              <w:t>2017走访慰问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shd w:val="clear" w:color="auto" w:fill="FFFFFF"/>
                <w:lang w:eastAsia="zh-CN"/>
              </w:rPr>
              <w:t>”等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2017年11月--2018年1月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  <w:shd w:val="clear" w:color="auto" w:fill="FFFFFF"/>
              </w:rPr>
              <w:t>专题民主生活会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  <w:shd w:val="clear" w:color="auto" w:fill="FFFFFF"/>
                <w:lang w:eastAsia="zh-CN"/>
              </w:rPr>
              <w:t>和</w:t>
            </w: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  <w:shd w:val="clear" w:color="auto" w:fill="FFFFFF"/>
              </w:rPr>
              <w:t>专题组织生活会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围绕十九大精神，结合工作实际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hAnsi="仿宋" w:eastAsia="仿宋_GB2312" w:cs="仿宋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  <w:shd w:val="clear" w:color="auto" w:fill="FFFFFF"/>
                <w:lang w:eastAsia="zh-CN"/>
              </w:rPr>
              <w:t>主题党日活动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为学生午餐志愿服务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在校每天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hAnsi="仿宋" w:eastAsia="仿宋_GB2312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shd w:val="clear" w:color="auto" w:fill="FFFFFF"/>
              </w:rPr>
              <w:t>我与十九大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shd w:val="clear" w:color="auto" w:fill="FFFFFF"/>
              </w:rPr>
              <w:t>组织全体党员撰写主题征文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hAnsi="仿宋" w:eastAsia="仿宋_GB2312" w:cs="仿宋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十九大精神“三进”活动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通过课堂、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升旗仪式、校班会、团</w:t>
            </w: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活动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等载体</w:t>
            </w: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落实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2018年2月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关工委征文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组织关工委讲座、开展征文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2018年1月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“红船精神”学习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  <w:t>组织党员、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党外代表人士</w:t>
            </w: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入党积极分子</w:t>
            </w: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等赴嘉兴学习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2018年3月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737" w:type="dxa"/>
          </w:tcPr>
          <w:p>
            <w:pPr>
              <w:spacing w:after="0" w:line="60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eastAsia="zh-CN"/>
              </w:rPr>
              <w:t>学生“党章学习小组”</w:t>
            </w:r>
          </w:p>
        </w:tc>
        <w:tc>
          <w:tcPr>
            <w:tcW w:w="4223" w:type="dxa"/>
          </w:tcPr>
          <w:p>
            <w:pPr>
              <w:spacing w:after="0" w:line="600" w:lineRule="exact"/>
              <w:jc w:val="left"/>
              <w:rPr>
                <w:rFonts w:hint="eastAsia" w:ascii="仿宋_GB2312" w:hAnsi="Calibri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有机融入、有计划地开展学生党章学习活动</w:t>
            </w:r>
          </w:p>
        </w:tc>
        <w:tc>
          <w:tcPr>
            <w:tcW w:w="1365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4月</w:t>
            </w:r>
          </w:p>
        </w:tc>
        <w:tc>
          <w:tcPr>
            <w:tcW w:w="1344" w:type="dxa"/>
          </w:tcPr>
          <w:p>
            <w:pPr>
              <w:spacing w:after="0" w:line="6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after="0" w:line="600" w:lineRule="exact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2"/>
    <w:rsid w:val="00002331"/>
    <w:rsid w:val="00046010"/>
    <w:rsid w:val="00323B43"/>
    <w:rsid w:val="003D37D8"/>
    <w:rsid w:val="004358AB"/>
    <w:rsid w:val="004B1571"/>
    <w:rsid w:val="00605332"/>
    <w:rsid w:val="008B7726"/>
    <w:rsid w:val="008C01E3"/>
    <w:rsid w:val="00B30EF0"/>
    <w:rsid w:val="00B54CD2"/>
    <w:rsid w:val="00B73B52"/>
    <w:rsid w:val="00E6147D"/>
    <w:rsid w:val="00F2609C"/>
    <w:rsid w:val="00F45F32"/>
    <w:rsid w:val="12703D15"/>
    <w:rsid w:val="13D97A45"/>
    <w:rsid w:val="1C89063C"/>
    <w:rsid w:val="1DC3213F"/>
    <w:rsid w:val="26C4670F"/>
    <w:rsid w:val="337D0C81"/>
    <w:rsid w:val="371970F4"/>
    <w:rsid w:val="38076AAF"/>
    <w:rsid w:val="3FE3645D"/>
    <w:rsid w:val="55E90147"/>
    <w:rsid w:val="6BB01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5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</Words>
  <Characters>908</Characters>
  <Lines>7</Lines>
  <Paragraphs>2</Paragraphs>
  <ScaleCrop>false</ScaleCrop>
  <LinksUpToDate>false</LinksUpToDate>
  <CharactersWithSpaces>1065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2017-11-26T12:17:00Z</dcterms:created>
  <dc:creator>微软用户</dc:creator>
  <cp:lastModifiedBy>sdrfz</cp:lastModifiedBy>
  <dcterms:modified xsi:type="dcterms:W3CDTF">2017-12-20T00:59:59Z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